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2C2" w:rsidRPr="00636BBA" w:rsidRDefault="00AF12C2" w:rsidP="000D599E">
      <w:pPr>
        <w:pStyle w:val="NoSpacing"/>
        <w:bidi w:val="0"/>
        <w:jc w:val="both"/>
        <w:rPr>
          <w:rFonts w:asciiTheme="majorBidi" w:hAnsiTheme="majorBidi" w:cstheme="majorBidi"/>
          <w:color w:val="000000" w:themeColor="text1"/>
          <w:sz w:val="28"/>
          <w:szCs w:val="28"/>
          <w:rtl/>
          <w:lang w:val="en-GB"/>
        </w:rPr>
      </w:pPr>
    </w:p>
    <w:tbl>
      <w:tblPr>
        <w:tblStyle w:val="GridTable4-Accent6"/>
        <w:tblW w:w="0" w:type="auto"/>
        <w:tblLook w:val="04A0" w:firstRow="1" w:lastRow="0" w:firstColumn="1" w:lastColumn="0" w:noHBand="0" w:noVBand="1"/>
      </w:tblPr>
      <w:tblGrid>
        <w:gridCol w:w="4508"/>
        <w:gridCol w:w="4508"/>
      </w:tblGrid>
      <w:tr w:rsidR="00226F58" w:rsidRPr="00636BBA" w:rsidTr="00AF12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636BBA" w:rsidRDefault="00AF12C2" w:rsidP="000D599E">
            <w:pPr>
              <w:pStyle w:val="NoSpacing"/>
              <w:bidi w:val="0"/>
              <w:jc w:val="both"/>
              <w:rPr>
                <w:rFonts w:asciiTheme="majorBidi" w:hAnsiTheme="majorBidi" w:cstheme="majorBidi"/>
                <w:b w:val="0"/>
                <w:bCs w:val="0"/>
                <w:color w:val="000000" w:themeColor="text1"/>
                <w:sz w:val="28"/>
                <w:szCs w:val="28"/>
                <w:lang w:val="en-GB"/>
              </w:rPr>
            </w:pPr>
            <w:r w:rsidRPr="00636BBA">
              <w:rPr>
                <w:rFonts w:asciiTheme="majorBidi" w:hAnsiTheme="majorBidi" w:cstheme="majorBidi"/>
                <w:b w:val="0"/>
                <w:bCs w:val="0"/>
                <w:sz w:val="28"/>
                <w:szCs w:val="28"/>
                <w:lang w:val="en-GB"/>
              </w:rPr>
              <w:t>Title:</w:t>
            </w:r>
          </w:p>
        </w:tc>
        <w:tc>
          <w:tcPr>
            <w:tcW w:w="4508" w:type="dxa"/>
          </w:tcPr>
          <w:p w:rsidR="00AF12C2" w:rsidRPr="00636BBA" w:rsidRDefault="00AF12C2" w:rsidP="000D599E">
            <w:pPr>
              <w:pStyle w:val="NoSpacing"/>
              <w:bidi w:val="0"/>
              <w:jc w:val="both"/>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28"/>
                <w:szCs w:val="28"/>
                <w:lang w:val="en-GB"/>
              </w:rPr>
            </w:pPr>
            <w:r w:rsidRPr="00636BBA">
              <w:rPr>
                <w:rFonts w:asciiTheme="majorBidi" w:hAnsiTheme="majorBidi" w:cstheme="majorBidi"/>
                <w:b w:val="0"/>
                <w:bCs w:val="0"/>
                <w:sz w:val="28"/>
                <w:szCs w:val="28"/>
                <w:lang w:val="en-GB"/>
              </w:rPr>
              <w:t>Nowruz:   The Iranian New Year</w:t>
            </w:r>
          </w:p>
        </w:tc>
      </w:tr>
      <w:tr w:rsidR="00226F58" w:rsidRPr="00636BBA" w:rsidTr="00AF12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636BBA" w:rsidRDefault="00226F58" w:rsidP="000D599E">
            <w:pPr>
              <w:pStyle w:val="NoSpacing"/>
              <w:bidi w:val="0"/>
              <w:jc w:val="both"/>
              <w:rPr>
                <w:rFonts w:asciiTheme="majorBidi" w:hAnsiTheme="majorBidi" w:cstheme="majorBidi"/>
                <w:b w:val="0"/>
                <w:bCs w:val="0"/>
                <w:color w:val="000000" w:themeColor="text1"/>
                <w:sz w:val="28"/>
                <w:szCs w:val="28"/>
                <w:lang w:val="en-GB"/>
              </w:rPr>
            </w:pPr>
            <w:r w:rsidRPr="00636BBA">
              <w:rPr>
                <w:rFonts w:asciiTheme="majorBidi" w:hAnsiTheme="majorBidi" w:cstheme="majorBidi"/>
                <w:b w:val="0"/>
                <w:bCs w:val="0"/>
                <w:color w:val="000000" w:themeColor="text1"/>
                <w:sz w:val="28"/>
                <w:szCs w:val="28"/>
                <w:lang w:val="en-GB"/>
              </w:rPr>
              <w:t>Key</w:t>
            </w:r>
            <w:r w:rsidR="00AF12C2" w:rsidRPr="00636BBA">
              <w:rPr>
                <w:rFonts w:asciiTheme="majorBidi" w:hAnsiTheme="majorBidi" w:cstheme="majorBidi"/>
                <w:b w:val="0"/>
                <w:bCs w:val="0"/>
                <w:color w:val="000000" w:themeColor="text1"/>
                <w:sz w:val="28"/>
                <w:szCs w:val="28"/>
                <w:lang w:val="en-GB"/>
              </w:rPr>
              <w:t>words</w:t>
            </w:r>
          </w:p>
        </w:tc>
        <w:tc>
          <w:tcPr>
            <w:tcW w:w="4508" w:type="dxa"/>
          </w:tcPr>
          <w:p w:rsidR="00AF12C2" w:rsidRPr="00636BBA" w:rsidRDefault="00AF12C2" w:rsidP="000D599E">
            <w:pPr>
              <w:pStyle w:val="NoSpacing"/>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8"/>
                <w:szCs w:val="28"/>
                <w:lang w:val="en-GB"/>
              </w:rPr>
            </w:pPr>
            <w:r w:rsidRPr="00636BBA">
              <w:rPr>
                <w:rFonts w:asciiTheme="majorBidi" w:hAnsiTheme="majorBidi" w:cstheme="majorBidi"/>
                <w:color w:val="000000" w:themeColor="text1"/>
                <w:sz w:val="28"/>
                <w:szCs w:val="28"/>
                <w:lang w:val="en-GB"/>
              </w:rPr>
              <w:t>Nowruz</w:t>
            </w:r>
          </w:p>
        </w:tc>
      </w:tr>
      <w:tr w:rsidR="00226F58" w:rsidRPr="00636BBA" w:rsidTr="00AF12C2">
        <w:tc>
          <w:tcPr>
            <w:cnfStyle w:val="001000000000" w:firstRow="0" w:lastRow="0" w:firstColumn="1" w:lastColumn="0" w:oddVBand="0" w:evenVBand="0" w:oddHBand="0" w:evenHBand="0" w:firstRowFirstColumn="0" w:firstRowLastColumn="0" w:lastRowFirstColumn="0" w:lastRowLastColumn="0"/>
            <w:tcW w:w="4508" w:type="dxa"/>
          </w:tcPr>
          <w:p w:rsidR="00AF12C2" w:rsidRPr="00636BBA" w:rsidRDefault="00226F58" w:rsidP="000D599E">
            <w:pPr>
              <w:pStyle w:val="NoSpacing"/>
              <w:bidi w:val="0"/>
              <w:jc w:val="both"/>
              <w:rPr>
                <w:rFonts w:asciiTheme="majorBidi" w:hAnsiTheme="majorBidi" w:cstheme="majorBidi"/>
                <w:b w:val="0"/>
                <w:bCs w:val="0"/>
                <w:color w:val="000000" w:themeColor="text1"/>
                <w:sz w:val="28"/>
                <w:szCs w:val="28"/>
                <w:lang w:val="en-GB"/>
              </w:rPr>
            </w:pPr>
            <w:r w:rsidRPr="00636BBA">
              <w:rPr>
                <w:rFonts w:asciiTheme="majorBidi" w:hAnsiTheme="majorBidi" w:cstheme="majorBidi"/>
                <w:b w:val="0"/>
                <w:bCs w:val="0"/>
                <w:color w:val="000000" w:themeColor="text1"/>
                <w:sz w:val="28"/>
                <w:szCs w:val="28"/>
                <w:lang w:val="en-GB"/>
              </w:rPr>
              <w:t>Related key</w:t>
            </w:r>
            <w:r w:rsidR="00AF12C2" w:rsidRPr="00636BBA">
              <w:rPr>
                <w:rFonts w:asciiTheme="majorBidi" w:hAnsiTheme="majorBidi" w:cstheme="majorBidi"/>
                <w:b w:val="0"/>
                <w:bCs w:val="0"/>
                <w:color w:val="000000" w:themeColor="text1"/>
                <w:sz w:val="28"/>
                <w:szCs w:val="28"/>
                <w:lang w:val="en-GB"/>
              </w:rPr>
              <w:t>words</w:t>
            </w:r>
          </w:p>
        </w:tc>
        <w:tc>
          <w:tcPr>
            <w:tcW w:w="4508" w:type="dxa"/>
          </w:tcPr>
          <w:p w:rsidR="00AF12C2" w:rsidRPr="00636BBA" w:rsidRDefault="00AF12C2" w:rsidP="000D599E">
            <w:pPr>
              <w:pStyle w:val="NoSpacing"/>
              <w:bidi w:val="0"/>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000000" w:themeColor="text1"/>
                <w:sz w:val="28"/>
                <w:szCs w:val="28"/>
                <w:lang w:val="en-GB"/>
              </w:rPr>
            </w:pPr>
          </w:p>
        </w:tc>
      </w:tr>
      <w:tr w:rsidR="00226F58" w:rsidRPr="00636BBA" w:rsidTr="00AF12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rsidR="00AF12C2" w:rsidRPr="00636BBA" w:rsidRDefault="00AF12C2" w:rsidP="000D599E">
            <w:pPr>
              <w:pStyle w:val="NoSpacing"/>
              <w:bidi w:val="0"/>
              <w:jc w:val="both"/>
              <w:rPr>
                <w:rFonts w:asciiTheme="majorBidi" w:hAnsiTheme="majorBidi" w:cstheme="majorBidi"/>
                <w:b w:val="0"/>
                <w:bCs w:val="0"/>
                <w:color w:val="000000" w:themeColor="text1"/>
                <w:sz w:val="28"/>
                <w:szCs w:val="28"/>
                <w:lang w:val="en-GB"/>
              </w:rPr>
            </w:pPr>
            <w:r w:rsidRPr="00636BBA">
              <w:rPr>
                <w:rFonts w:asciiTheme="majorBidi" w:hAnsiTheme="majorBidi" w:cstheme="majorBidi"/>
                <w:b w:val="0"/>
                <w:bCs w:val="0"/>
                <w:color w:val="000000" w:themeColor="text1"/>
                <w:sz w:val="28"/>
                <w:szCs w:val="28"/>
                <w:lang w:val="en-GB"/>
              </w:rPr>
              <w:t>Abstract (50-70 words)</w:t>
            </w:r>
          </w:p>
        </w:tc>
        <w:tc>
          <w:tcPr>
            <w:tcW w:w="4508" w:type="dxa"/>
          </w:tcPr>
          <w:p w:rsidR="00B42124" w:rsidRPr="00636BBA" w:rsidRDefault="00B42124" w:rsidP="000D599E">
            <w:pPr>
              <w:pStyle w:val="NoSpacing"/>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8"/>
                <w:szCs w:val="28"/>
                <w:lang w:val="en-GB"/>
              </w:rPr>
            </w:pPr>
            <w:r w:rsidRPr="00636BBA">
              <w:rPr>
                <w:rFonts w:asciiTheme="majorBidi" w:hAnsiTheme="majorBidi" w:cstheme="majorBidi"/>
                <w:color w:val="000000" w:themeColor="text1"/>
                <w:sz w:val="28"/>
                <w:szCs w:val="28"/>
                <w:lang w:val="en-GB"/>
              </w:rPr>
              <w:t xml:space="preserve">Nowruz or ‘’New </w:t>
            </w:r>
            <w:r w:rsidR="004140F1" w:rsidRPr="00636BBA">
              <w:rPr>
                <w:rFonts w:asciiTheme="majorBidi" w:hAnsiTheme="majorBidi" w:cstheme="majorBidi"/>
                <w:color w:val="000000" w:themeColor="text1"/>
                <w:sz w:val="28"/>
                <w:szCs w:val="28"/>
                <w:lang w:val="en-GB"/>
              </w:rPr>
              <w:t xml:space="preserve">Day’’ refers to a collection of festivals </w:t>
            </w:r>
            <w:r w:rsidRPr="00636BBA">
              <w:rPr>
                <w:rFonts w:asciiTheme="majorBidi" w:hAnsiTheme="majorBidi" w:cstheme="majorBidi"/>
                <w:color w:val="000000" w:themeColor="text1"/>
                <w:sz w:val="28"/>
                <w:szCs w:val="28"/>
                <w:lang w:val="en-GB"/>
              </w:rPr>
              <w:t xml:space="preserve">related to celebrating the great Iranian New Year or ‘’Persian New Year’’. At the beginning of spring, the festival starts from </w:t>
            </w:r>
            <w:r w:rsidR="00226F58" w:rsidRPr="00636BBA">
              <w:rPr>
                <w:rFonts w:asciiTheme="majorBidi" w:hAnsiTheme="majorBidi" w:cstheme="majorBidi"/>
                <w:color w:val="000000" w:themeColor="text1"/>
                <w:sz w:val="28"/>
                <w:szCs w:val="28"/>
                <w:lang w:val="en-GB"/>
              </w:rPr>
              <w:t>March, twenty-</w:t>
            </w:r>
            <w:r w:rsidRPr="00636BBA">
              <w:rPr>
                <w:rFonts w:asciiTheme="majorBidi" w:hAnsiTheme="majorBidi" w:cstheme="majorBidi"/>
                <w:color w:val="000000" w:themeColor="text1"/>
                <w:sz w:val="28"/>
                <w:szCs w:val="28"/>
                <w:lang w:val="en-GB"/>
              </w:rPr>
              <w:t>one to the second or third day of April.  This festival is celebrated by a large group of Iranians and non-Iranian especially in the Caucasus and some middle eastern countries.</w:t>
            </w:r>
          </w:p>
          <w:p w:rsidR="00AF12C2" w:rsidRPr="00636BBA" w:rsidRDefault="00AF12C2" w:rsidP="000D599E">
            <w:pPr>
              <w:pStyle w:val="NoSpacing"/>
              <w:bidi w:val="0"/>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000000" w:themeColor="text1"/>
                <w:sz w:val="28"/>
                <w:szCs w:val="28"/>
                <w:lang w:val="en-GB"/>
              </w:rPr>
            </w:pPr>
          </w:p>
        </w:tc>
      </w:tr>
    </w:tbl>
    <w:p w:rsidR="00AF12C2" w:rsidRPr="00636BBA" w:rsidRDefault="00AF12C2" w:rsidP="000D599E">
      <w:pPr>
        <w:pStyle w:val="NoSpacing"/>
        <w:bidi w:val="0"/>
        <w:jc w:val="both"/>
        <w:rPr>
          <w:rFonts w:asciiTheme="majorBidi" w:hAnsiTheme="majorBidi" w:cstheme="majorBidi"/>
          <w:color w:val="000000" w:themeColor="text1"/>
          <w:sz w:val="28"/>
          <w:szCs w:val="28"/>
          <w:lang w:val="en-GB"/>
        </w:rPr>
      </w:pPr>
    </w:p>
    <w:p w:rsidR="004140F1" w:rsidRPr="00636BBA" w:rsidRDefault="004140F1" w:rsidP="000D599E">
      <w:pPr>
        <w:shd w:val="clear" w:color="auto" w:fill="FFFFFF"/>
        <w:bidi w:val="0"/>
        <w:spacing w:before="100" w:beforeAutospacing="1" w:after="24" w:line="240" w:lineRule="auto"/>
        <w:jc w:val="both"/>
        <w:rPr>
          <w:rFonts w:asciiTheme="majorBidi" w:hAnsiTheme="majorBidi" w:cstheme="majorBidi"/>
          <w:b/>
          <w:bCs/>
          <w:color w:val="000000" w:themeColor="text1"/>
          <w:sz w:val="28"/>
          <w:szCs w:val="28"/>
          <w:shd w:val="clear" w:color="auto" w:fill="FFFFFF"/>
        </w:rPr>
      </w:pPr>
      <w:r w:rsidRPr="00636BBA">
        <w:rPr>
          <w:rFonts w:asciiTheme="majorBidi" w:hAnsiTheme="majorBidi" w:cstheme="majorBidi"/>
          <w:b/>
          <w:bCs/>
          <w:color w:val="000000" w:themeColor="text1"/>
          <w:sz w:val="28"/>
          <w:szCs w:val="28"/>
          <w:shd w:val="clear" w:color="auto" w:fill="FFFFFF"/>
        </w:rPr>
        <w:t>Nowruz: The Iranian New Year</w:t>
      </w:r>
    </w:p>
    <w:p w:rsidR="004140F1" w:rsidRPr="00636BBA" w:rsidRDefault="00226F58"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Pr>
      </w:pP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b/>
          <w:bCs/>
          <w:color w:val="000000" w:themeColor="text1"/>
          <w:sz w:val="28"/>
          <w:szCs w:val="28"/>
          <w:shd w:val="clear" w:color="auto" w:fill="FFFFFF"/>
        </w:rPr>
        <w:t xml:space="preserve"> </w:t>
      </w:r>
      <w:r w:rsidRPr="00636BBA">
        <w:rPr>
          <w:rFonts w:asciiTheme="majorBidi" w:hAnsiTheme="majorBidi" w:cstheme="majorBidi"/>
          <w:color w:val="000000" w:themeColor="text1"/>
          <w:sz w:val="28"/>
          <w:szCs w:val="28"/>
          <w:shd w:val="clear" w:color="auto" w:fill="FFFFFF"/>
        </w:rPr>
        <w:t xml:space="preserve">or ''New Day'' refers to a series of ancient traditions related to celebrating the great </w:t>
      </w:r>
      <w:r w:rsidRPr="00636BBA">
        <w:rPr>
          <w:rFonts w:asciiTheme="majorBidi" w:hAnsiTheme="majorBidi" w:cstheme="majorBidi"/>
          <w:sz w:val="28"/>
          <w:szCs w:val="28"/>
          <w:shd w:val="clear" w:color="auto" w:fill="FFFFFF"/>
        </w:rPr>
        <w:t xml:space="preserve">Iranian New Year, </w:t>
      </w:r>
      <w:r w:rsidRPr="00636BBA">
        <w:rPr>
          <w:rFonts w:asciiTheme="majorBidi" w:hAnsiTheme="majorBidi" w:cstheme="majorBidi"/>
          <w:color w:val="000000" w:themeColor="text1"/>
          <w:sz w:val="28"/>
          <w:szCs w:val="28"/>
          <w:shd w:val="clear" w:color="auto" w:fill="FFFFFF"/>
        </w:rPr>
        <w:t xml:space="preserve">which is also known as the </w:t>
      </w:r>
      <w:r w:rsidRPr="00636BBA">
        <w:rPr>
          <w:rFonts w:asciiTheme="majorBidi" w:hAnsiTheme="majorBidi" w:cstheme="majorBidi"/>
          <w:sz w:val="28"/>
          <w:szCs w:val="28"/>
          <w:shd w:val="clear" w:color="auto" w:fill="FFFFFF"/>
        </w:rPr>
        <w:t xml:space="preserve">''Persian New Year''. The </w:t>
      </w:r>
      <w:r w:rsidRPr="00636BBA">
        <w:rPr>
          <w:rFonts w:asciiTheme="majorBidi" w:hAnsiTheme="majorBidi" w:cstheme="majorBidi"/>
          <w:color w:val="000000" w:themeColor="text1"/>
          <w:sz w:val="28"/>
          <w:szCs w:val="28"/>
          <w:shd w:val="clear" w:color="auto" w:fill="FFFFFF"/>
        </w:rPr>
        <w:t xml:space="preserve">festival starts from the first day of </w:t>
      </w:r>
      <w:proofErr w:type="spellStart"/>
      <w:r w:rsidR="002F3CBC" w:rsidRPr="00636BBA">
        <w:rPr>
          <w:rFonts w:asciiTheme="majorBidi" w:hAnsiTheme="majorBidi" w:cstheme="majorBidi"/>
          <w:color w:val="000000" w:themeColor="text1"/>
          <w:sz w:val="28"/>
          <w:szCs w:val="28"/>
          <w:shd w:val="clear" w:color="auto" w:fill="FFFFFF"/>
        </w:rPr>
        <w:t>Farvardin</w:t>
      </w:r>
      <w:proofErr w:type="spellEnd"/>
      <w:r w:rsidR="002F3CBC" w:rsidRPr="00636BBA">
        <w:rPr>
          <w:rFonts w:asciiTheme="majorBidi" w:hAnsiTheme="majorBidi" w:cstheme="majorBidi"/>
          <w:color w:val="000000" w:themeColor="text1"/>
          <w:sz w:val="28"/>
          <w:szCs w:val="28"/>
          <w:shd w:val="clear" w:color="auto" w:fill="FFFFFF"/>
        </w:rPr>
        <w:t xml:space="preserve"> </w:t>
      </w:r>
      <w:proofErr w:type="spellStart"/>
      <w:r w:rsidR="002F3CBC" w:rsidRPr="00636BBA">
        <w:rPr>
          <w:rFonts w:asciiTheme="majorBidi" w:hAnsiTheme="majorBidi" w:cstheme="majorBidi"/>
          <w:color w:val="000000" w:themeColor="text1"/>
          <w:sz w:val="28"/>
          <w:szCs w:val="28"/>
          <w:shd w:val="clear" w:color="auto" w:fill="FFFFFF"/>
        </w:rPr>
        <w:t>Mah</w:t>
      </w:r>
      <w:proofErr w:type="spellEnd"/>
      <w:r w:rsidR="002F3CBC" w:rsidRPr="00636BBA">
        <w:rPr>
          <w:rFonts w:asciiTheme="majorBidi" w:hAnsiTheme="majorBidi" w:cstheme="majorBidi"/>
          <w:color w:val="000000" w:themeColor="text1"/>
          <w:sz w:val="28"/>
          <w:szCs w:val="28"/>
          <w:shd w:val="clear" w:color="auto" w:fill="FFFFFF"/>
        </w:rPr>
        <w:t xml:space="preserve"> (the first month</w:t>
      </w:r>
      <w:r w:rsidRPr="00636BBA">
        <w:rPr>
          <w:rFonts w:asciiTheme="majorBidi" w:hAnsiTheme="majorBidi" w:cstheme="majorBidi"/>
          <w:color w:val="000000" w:themeColor="text1"/>
          <w:sz w:val="28"/>
          <w:szCs w:val="28"/>
          <w:shd w:val="clear" w:color="auto" w:fill="FFFFFF"/>
        </w:rPr>
        <w:t xml:space="preserve"> of the Iranian solar calendar</w:t>
      </w:r>
      <w:r w:rsidR="002F3CBC" w:rsidRPr="00636BBA">
        <w:rPr>
          <w:rFonts w:asciiTheme="majorBidi" w:hAnsiTheme="majorBidi" w:cstheme="majorBidi"/>
          <w:color w:val="000000" w:themeColor="text1"/>
          <w:sz w:val="28"/>
          <w:szCs w:val="28"/>
          <w:shd w:val="clear" w:color="auto" w:fill="FFFFFF"/>
        </w:rPr>
        <w:t>)</w:t>
      </w:r>
      <w:r w:rsidRPr="00636BBA">
        <w:rPr>
          <w:rFonts w:asciiTheme="majorBidi" w:hAnsiTheme="majorBidi" w:cstheme="majorBidi"/>
          <w:color w:val="000000" w:themeColor="text1"/>
          <w:sz w:val="28"/>
          <w:szCs w:val="28"/>
          <w:shd w:val="clear" w:color="auto" w:fill="FFFFFF"/>
        </w:rPr>
        <w:t xml:space="preserve"> to the 13th day called ''</w:t>
      </w:r>
      <w:proofErr w:type="spellStart"/>
      <w:r w:rsidRPr="00636BBA">
        <w:rPr>
          <w:rFonts w:asciiTheme="majorBidi" w:hAnsiTheme="majorBidi" w:cstheme="majorBidi"/>
          <w:color w:val="000000" w:themeColor="text1"/>
          <w:sz w:val="28"/>
          <w:szCs w:val="28"/>
          <w:shd w:val="clear" w:color="auto" w:fill="FFFFFF"/>
        </w:rPr>
        <w:t>Sizdah</w:t>
      </w:r>
      <w:proofErr w:type="spellEnd"/>
      <w:r w:rsidRPr="00636BBA">
        <w:rPr>
          <w:rFonts w:asciiTheme="majorBidi" w:hAnsiTheme="majorBidi" w:cstheme="majorBidi"/>
          <w:color w:val="000000" w:themeColor="text1"/>
          <w:sz w:val="28"/>
          <w:szCs w:val="28"/>
          <w:shd w:val="clear" w:color="auto" w:fill="FFFFFF"/>
        </w:rPr>
        <w:t xml:space="preserve"> Be Dar'' or ''the Day of Nature''. The first day of the Iranian calendar coincides with the first day of spring, around</w:t>
      </w:r>
      <w:r w:rsidR="002F3CBC" w:rsidRPr="00636BBA">
        <w:rPr>
          <w:rFonts w:asciiTheme="majorBidi" w:hAnsiTheme="majorBidi" w:cstheme="majorBidi"/>
          <w:color w:val="000000" w:themeColor="text1"/>
          <w:sz w:val="28"/>
          <w:szCs w:val="28"/>
          <w:shd w:val="clear" w:color="auto" w:fill="FFFFFF"/>
        </w:rPr>
        <w:t xml:space="preserve"> March 21.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xml:space="preserve"> originated from pre-Zoroastrian and Zoroastrian theology, the state Iranian religion before Islam or exactly, the world's oldest continuously practised religion</w:t>
      </w:r>
      <w:r w:rsidR="002F3CBC" w:rsidRPr="00636BBA">
        <w:rPr>
          <w:rFonts w:asciiTheme="majorBidi" w:hAnsiTheme="majorBidi" w:cstheme="majorBidi"/>
          <w:color w:val="000000" w:themeColor="text1"/>
          <w:sz w:val="28"/>
          <w:szCs w:val="28"/>
          <w:shd w:val="clear" w:color="auto" w:fill="FFFFFF"/>
        </w:rPr>
        <w:t>,</w:t>
      </w:r>
      <w:r w:rsidRPr="00636BBA">
        <w:rPr>
          <w:rFonts w:asciiTheme="majorBidi" w:hAnsiTheme="majorBidi" w:cstheme="majorBidi"/>
          <w:color w:val="000000" w:themeColor="text1"/>
          <w:sz w:val="28"/>
          <w:szCs w:val="28"/>
          <w:shd w:val="clear" w:color="auto" w:fill="FFFFFF"/>
        </w:rPr>
        <w:t xml:space="preserve"> dates back to a</w:t>
      </w:r>
      <w:r w:rsidR="002F3CBC" w:rsidRPr="00636BBA">
        <w:rPr>
          <w:rFonts w:asciiTheme="majorBidi" w:hAnsiTheme="majorBidi" w:cstheme="majorBidi"/>
          <w:color w:val="000000" w:themeColor="text1"/>
          <w:sz w:val="28"/>
          <w:szCs w:val="28"/>
          <w:shd w:val="clear" w:color="auto" w:fill="FFFFFF"/>
        </w:rPr>
        <w:t xml:space="preserve">t least second millennium BC. </w:t>
      </w:r>
      <w:r w:rsidRPr="00636BBA">
        <w:rPr>
          <w:rFonts w:asciiTheme="majorBidi" w:hAnsiTheme="majorBidi" w:cstheme="majorBidi"/>
          <w:color w:val="000000" w:themeColor="text1"/>
          <w:sz w:val="28"/>
          <w:szCs w:val="28"/>
          <w:shd w:val="clear" w:color="auto" w:fill="FFFFFF"/>
        </w:rPr>
        <w:t xml:space="preserve">Despite its origin, it has been celebrated in many areas, such as India, the Caucasus, Central Asia, western Asia, the </w:t>
      </w:r>
      <w:r w:rsidR="002F3CBC" w:rsidRPr="00636BBA">
        <w:rPr>
          <w:rFonts w:asciiTheme="majorBidi" w:hAnsiTheme="majorBidi" w:cstheme="majorBidi"/>
          <w:color w:val="000000" w:themeColor="text1"/>
          <w:sz w:val="28"/>
          <w:szCs w:val="28"/>
          <w:shd w:val="clear" w:color="auto" w:fill="FFFFFF"/>
        </w:rPr>
        <w:t xml:space="preserve">Black Sea Basin and the Balkans because of the influence of Iranian culture among other nations.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xml:space="preserve"> contributes friendship among different communities of people so that March 21 was inscribed by UNESCO under the title ''The International Day of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on Intangible Cultural Heritage List of Humanity in 2016.</w:t>
      </w:r>
      <w:r w:rsidR="009D1874" w:rsidRPr="00636BBA">
        <w:rPr>
          <w:rFonts w:asciiTheme="majorBidi" w:hAnsiTheme="majorBidi" w:cstheme="majorBidi"/>
          <w:color w:val="000000" w:themeColor="text1"/>
          <w:sz w:val="28"/>
          <w:szCs w:val="28"/>
          <w:shd w:val="clear" w:color="auto" w:fill="FFFFFF"/>
          <w:rtl/>
        </w:rPr>
        <w:t xml:space="preserve"> </w:t>
      </w:r>
      <w:r w:rsidRPr="00636BBA">
        <w:rPr>
          <w:rFonts w:asciiTheme="majorBidi" w:hAnsiTheme="majorBidi" w:cstheme="majorBidi"/>
          <w:color w:val="000000" w:themeColor="text1"/>
          <w:sz w:val="28"/>
          <w:szCs w:val="28"/>
          <w:shd w:val="clear" w:color="auto" w:fill="FFFFFF"/>
        </w:rPr>
        <w:t>Every year by start</w:t>
      </w:r>
      <w:r w:rsidR="002F3CBC" w:rsidRPr="00636BBA">
        <w:rPr>
          <w:rFonts w:asciiTheme="majorBidi" w:hAnsiTheme="majorBidi" w:cstheme="majorBidi"/>
          <w:color w:val="000000" w:themeColor="text1"/>
          <w:sz w:val="28"/>
          <w:szCs w:val="28"/>
          <w:shd w:val="clear" w:color="auto" w:fill="FFFFFF"/>
        </w:rPr>
        <w:t xml:space="preserve">ing </w:t>
      </w:r>
      <w:proofErr w:type="spellStart"/>
      <w:r w:rsidR="002F3CBC" w:rsidRPr="00636BBA">
        <w:rPr>
          <w:rFonts w:asciiTheme="majorBidi" w:hAnsiTheme="majorBidi" w:cstheme="majorBidi"/>
          <w:color w:val="000000" w:themeColor="text1"/>
          <w:sz w:val="28"/>
          <w:szCs w:val="28"/>
          <w:shd w:val="clear" w:color="auto" w:fill="FFFFFF"/>
        </w:rPr>
        <w:t>Esfand</w:t>
      </w:r>
      <w:proofErr w:type="spellEnd"/>
      <w:r w:rsidR="002F3CBC" w:rsidRPr="00636BBA">
        <w:rPr>
          <w:rFonts w:asciiTheme="majorBidi" w:hAnsiTheme="majorBidi" w:cstheme="majorBidi"/>
          <w:color w:val="000000" w:themeColor="text1"/>
          <w:sz w:val="28"/>
          <w:szCs w:val="28"/>
          <w:shd w:val="clear" w:color="auto" w:fill="FFFFFF"/>
        </w:rPr>
        <w:t xml:space="preserve"> </w:t>
      </w:r>
      <w:proofErr w:type="spellStart"/>
      <w:r w:rsidR="002F3CBC" w:rsidRPr="00636BBA">
        <w:rPr>
          <w:rFonts w:asciiTheme="majorBidi" w:hAnsiTheme="majorBidi" w:cstheme="majorBidi"/>
          <w:color w:val="000000" w:themeColor="text1"/>
          <w:sz w:val="28"/>
          <w:szCs w:val="28"/>
          <w:shd w:val="clear" w:color="auto" w:fill="FFFFFF"/>
        </w:rPr>
        <w:t>Mah</w:t>
      </w:r>
      <w:proofErr w:type="spellEnd"/>
      <w:r w:rsidR="002F3CBC" w:rsidRPr="00636BBA">
        <w:rPr>
          <w:rFonts w:asciiTheme="majorBidi" w:hAnsiTheme="majorBidi" w:cstheme="majorBidi"/>
          <w:color w:val="000000" w:themeColor="text1"/>
          <w:sz w:val="28"/>
          <w:szCs w:val="28"/>
          <w:shd w:val="clear" w:color="auto" w:fill="FFFFFF"/>
        </w:rPr>
        <w:t xml:space="preserve"> (the last month of the </w:t>
      </w:r>
      <w:r w:rsidR="009D1874" w:rsidRPr="00636BBA">
        <w:rPr>
          <w:rFonts w:asciiTheme="majorBidi" w:hAnsiTheme="majorBidi" w:cstheme="majorBidi"/>
          <w:color w:val="000000" w:themeColor="text1"/>
          <w:sz w:val="28"/>
          <w:szCs w:val="28"/>
          <w:shd w:val="clear" w:color="auto" w:fill="FFFFFF"/>
        </w:rPr>
        <w:t xml:space="preserve">Iranian </w:t>
      </w:r>
      <w:r w:rsidR="002F3CBC" w:rsidRPr="00636BBA">
        <w:rPr>
          <w:rFonts w:asciiTheme="majorBidi" w:hAnsiTheme="majorBidi" w:cstheme="majorBidi"/>
          <w:color w:val="000000" w:themeColor="text1"/>
          <w:sz w:val="28"/>
          <w:szCs w:val="28"/>
          <w:shd w:val="clear" w:color="auto" w:fill="FFFFFF"/>
        </w:rPr>
        <w:t xml:space="preserve">year), </w:t>
      </w:r>
      <w:r w:rsidRPr="00636BBA">
        <w:rPr>
          <w:rFonts w:asciiTheme="majorBidi" w:hAnsiTheme="majorBidi" w:cstheme="majorBidi"/>
          <w:color w:val="000000" w:themeColor="text1"/>
          <w:sz w:val="28"/>
          <w:szCs w:val="28"/>
          <w:shd w:val="clear" w:color="auto" w:fill="FFFFFF"/>
        </w:rPr>
        <w:t>Iranians look forward</w:t>
      </w:r>
      <w:r w:rsidR="002F3CBC" w:rsidRPr="00636BBA">
        <w:rPr>
          <w:rFonts w:asciiTheme="majorBidi" w:hAnsiTheme="majorBidi" w:cstheme="majorBidi"/>
          <w:color w:val="000000" w:themeColor="text1"/>
          <w:sz w:val="28"/>
          <w:szCs w:val="28"/>
          <w:shd w:val="clear" w:color="auto" w:fill="FFFFFF"/>
        </w:rPr>
        <w:t xml:space="preserve"> to</w:t>
      </w:r>
      <w:r w:rsidRPr="00636BBA">
        <w:rPr>
          <w:rFonts w:asciiTheme="majorBidi" w:hAnsiTheme="majorBidi" w:cstheme="majorBidi"/>
          <w:color w:val="000000" w:themeColor="text1"/>
          <w:sz w:val="28"/>
          <w:szCs w:val="28"/>
          <w:shd w:val="clear" w:color="auto" w:fill="FFFFFF"/>
        </w:rPr>
        <w:t xml:space="preserve"> celebrating</w:t>
      </w:r>
      <w:r w:rsidRPr="00636BBA">
        <w:rPr>
          <w:rFonts w:asciiTheme="majorBidi" w:hAnsiTheme="majorBidi" w:cstheme="majorBidi"/>
          <w:color w:val="5B9BD5" w:themeColor="accent1"/>
          <w:sz w:val="28"/>
          <w:szCs w:val="28"/>
          <w:shd w:val="clear" w:color="auto" w:fill="FFFFFF"/>
        </w:rPr>
        <w:t xml:space="preserve">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They do</w:t>
      </w:r>
      <w:r w:rsidR="009D1874" w:rsidRPr="00636BBA">
        <w:rPr>
          <w:rFonts w:asciiTheme="majorBidi" w:hAnsiTheme="majorBidi" w:cstheme="majorBidi"/>
          <w:color w:val="000000" w:themeColor="text1"/>
          <w:sz w:val="28"/>
          <w:szCs w:val="28"/>
          <w:shd w:val="clear" w:color="auto" w:fill="FFFFFF"/>
          <w:rtl/>
        </w:rPr>
        <w:t xml:space="preserve"> </w:t>
      </w:r>
      <w:r w:rsidR="009D1874" w:rsidRPr="00636BBA">
        <w:rPr>
          <w:rFonts w:asciiTheme="majorBidi" w:hAnsiTheme="majorBidi" w:cstheme="majorBidi"/>
          <w:color w:val="000000" w:themeColor="text1"/>
          <w:sz w:val="28"/>
          <w:szCs w:val="28"/>
          <w:shd w:val="clear" w:color="auto" w:fill="FFFFFF"/>
        </w:rPr>
        <w:t>cleaning and</w:t>
      </w:r>
      <w:r w:rsidRPr="00636BBA">
        <w:rPr>
          <w:rFonts w:asciiTheme="majorBidi" w:hAnsiTheme="majorBidi" w:cstheme="majorBidi"/>
          <w:color w:val="000000" w:themeColor="text1"/>
          <w:sz w:val="28"/>
          <w:szCs w:val="28"/>
          <w:shd w:val="clear" w:color="auto" w:fill="FFFFFF"/>
        </w:rPr>
        <w:t xml:space="preserve"> shopping and buy new things especially new cloth and presents for Youngers. Fresh fruits of the season, sweets, candy and nuts are favourites by Iranians</w:t>
      </w:r>
      <w:r w:rsidR="002F3CBC" w:rsidRPr="00636BBA">
        <w:rPr>
          <w:rFonts w:asciiTheme="majorBidi" w:hAnsiTheme="majorBidi" w:cstheme="majorBidi"/>
          <w:color w:val="000000" w:themeColor="text1"/>
          <w:sz w:val="28"/>
          <w:szCs w:val="28"/>
          <w:shd w:val="clear" w:color="auto" w:fill="FFFFFF"/>
        </w:rPr>
        <w:t xml:space="preserve"> to host their guests properly. </w:t>
      </w:r>
    </w:p>
    <w:p w:rsidR="000D599E" w:rsidRPr="00636BBA" w:rsidRDefault="000D599E"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Pr>
      </w:pPr>
    </w:p>
    <w:p w:rsidR="000D599E" w:rsidRPr="00636BBA" w:rsidRDefault="000D599E"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Pr>
      </w:pPr>
    </w:p>
    <w:p w:rsidR="000D599E" w:rsidRPr="00636BBA" w:rsidRDefault="000D599E"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Pr>
      </w:pPr>
    </w:p>
    <w:p w:rsidR="000D599E" w:rsidRPr="000D599E" w:rsidRDefault="000D599E" w:rsidP="000D599E">
      <w:pPr>
        <w:bidi w:val="0"/>
        <w:spacing w:after="0" w:line="240" w:lineRule="auto"/>
        <w:jc w:val="both"/>
        <w:rPr>
          <w:rFonts w:ascii="Times New Roman" w:eastAsia="Times New Roman" w:hAnsi="Times New Roman" w:cs="Times New Roman"/>
          <w:color w:val="1C1E29"/>
          <w:sz w:val="32"/>
          <w:szCs w:val="32"/>
          <w:lang w:bidi="ar-SA"/>
        </w:rPr>
      </w:pPr>
      <w:r w:rsidRPr="006E3561">
        <w:rPr>
          <w:rFonts w:ascii="Times New Roman" w:eastAsia="Times New Roman" w:hAnsi="Times New Roman" w:cs="Times New Roman"/>
          <w:b/>
          <w:bCs/>
          <w:color w:val="1C1E29"/>
          <w:sz w:val="32"/>
          <w:szCs w:val="32"/>
          <w:lang w:bidi="ar-SA"/>
        </w:rPr>
        <w:t>Nowruz history </w:t>
      </w:r>
    </w:p>
    <w:p w:rsidR="00636BBA" w:rsidRPr="00636BBA" w:rsidRDefault="000D599E" w:rsidP="00636BBA">
      <w:pPr>
        <w:bidi w:val="0"/>
        <w:spacing w:after="0" w:line="240" w:lineRule="auto"/>
        <w:jc w:val="both"/>
        <w:rPr>
          <w:rFonts w:ascii="Times New Roman" w:eastAsia="Times New Roman" w:hAnsi="Times New Roman" w:cs="Times New Roman"/>
          <w:color w:val="1C1E29"/>
          <w:sz w:val="28"/>
          <w:szCs w:val="28"/>
          <w:rtl/>
          <w:lang w:bidi="ar-SA"/>
        </w:rPr>
      </w:pPr>
      <w:r w:rsidRPr="000D599E">
        <w:rPr>
          <w:rFonts w:ascii="Times New Roman" w:eastAsia="Times New Roman" w:hAnsi="Times New Roman" w:cs="Times New Roman"/>
          <w:color w:val="1C1E29"/>
          <w:sz w:val="28"/>
          <w:szCs w:val="28"/>
          <w:lang w:bidi="ar-SA"/>
        </w:rPr>
        <w:t xml:space="preserve">To understand how much this part of the year is important for Iranians, you need to know some information about the history of </w:t>
      </w:r>
      <w:r w:rsidRPr="000D599E">
        <w:rPr>
          <w:rFonts w:ascii="Times New Roman" w:eastAsia="Times New Roman" w:hAnsi="Times New Roman" w:cs="Times New Roman"/>
          <w:b/>
          <w:bCs/>
          <w:color w:val="5B9BD5" w:themeColor="accent1"/>
          <w:sz w:val="28"/>
          <w:szCs w:val="28"/>
          <w:lang w:bidi="ar-SA"/>
        </w:rPr>
        <w:t>Nowruz</w:t>
      </w:r>
      <w:r w:rsidRPr="000D599E">
        <w:rPr>
          <w:rFonts w:ascii="Times New Roman" w:eastAsia="Times New Roman" w:hAnsi="Times New Roman" w:cs="Times New Roman"/>
          <w:color w:val="1C1E29"/>
          <w:sz w:val="28"/>
          <w:szCs w:val="28"/>
          <w:lang w:bidi="ar-SA"/>
        </w:rPr>
        <w:t xml:space="preserve">. The beginning of the </w:t>
      </w:r>
      <w:proofErr w:type="gramStart"/>
      <w:r w:rsidRPr="000D599E">
        <w:rPr>
          <w:rFonts w:ascii="Times New Roman" w:eastAsia="Times New Roman" w:hAnsi="Times New Roman" w:cs="Times New Roman"/>
          <w:color w:val="1C1E29"/>
          <w:sz w:val="28"/>
          <w:szCs w:val="28"/>
          <w:lang w:bidi="ar-SA"/>
        </w:rPr>
        <w:t>new year</w:t>
      </w:r>
      <w:proofErr w:type="gramEnd"/>
      <w:r w:rsidRPr="000D599E">
        <w:rPr>
          <w:rFonts w:ascii="Times New Roman" w:eastAsia="Times New Roman" w:hAnsi="Times New Roman" w:cs="Times New Roman"/>
          <w:color w:val="1C1E29"/>
          <w:sz w:val="28"/>
          <w:szCs w:val="28"/>
          <w:lang w:bidi="ar-SA"/>
        </w:rPr>
        <w:t xml:space="preserve"> was an important event for the Iranian agro-pastoralists society and it had a strong effect on their lifestyle was related to the agricultural economy. The end of wi</w:t>
      </w:r>
      <w:r w:rsidR="00B5058E" w:rsidRPr="00636BBA">
        <w:rPr>
          <w:rFonts w:ascii="Times New Roman" w:eastAsia="Times New Roman" w:hAnsi="Times New Roman" w:cs="Times New Roman"/>
          <w:color w:val="1C1E29"/>
          <w:sz w:val="28"/>
          <w:szCs w:val="28"/>
          <w:lang w:bidi="ar-SA"/>
        </w:rPr>
        <w:t xml:space="preserve">nter and beginning of spring was </w:t>
      </w:r>
      <w:r w:rsidRPr="000D599E">
        <w:rPr>
          <w:rFonts w:ascii="Times New Roman" w:eastAsia="Times New Roman" w:hAnsi="Times New Roman" w:cs="Times New Roman"/>
          <w:color w:val="1C1E29"/>
          <w:sz w:val="28"/>
          <w:szCs w:val="28"/>
          <w:lang w:bidi="ar-SA"/>
        </w:rPr>
        <w:t>the time of work for agro-pastoral societies, within the spring, they get ready to harvest their production and summer and then planting new products.</w:t>
      </w:r>
      <w:r w:rsidR="004F3C60" w:rsidRPr="00636BBA">
        <w:rPr>
          <w:rFonts w:ascii="Times New Roman" w:eastAsia="Times New Roman" w:hAnsi="Times New Roman" w:cs="Times New Roman"/>
          <w:color w:val="1C1E29"/>
          <w:sz w:val="28"/>
          <w:szCs w:val="28"/>
          <w:lang w:bidi="ar-SA"/>
        </w:rPr>
        <w:t xml:space="preserve"> T</w:t>
      </w:r>
      <w:r w:rsidRPr="000D599E">
        <w:rPr>
          <w:rFonts w:ascii="Times New Roman" w:eastAsia="Times New Roman" w:hAnsi="Times New Roman" w:cs="Times New Roman"/>
          <w:color w:val="1C1E29"/>
          <w:sz w:val="28"/>
          <w:szCs w:val="28"/>
          <w:lang w:bidi="ar-SA"/>
        </w:rPr>
        <w:t xml:space="preserve">he amount and quality of their products especially food depended largely on the fact that to what extent a suitable condition for farming provided for the next year. There is famous </w:t>
      </w:r>
      <w:r w:rsidR="004F3C60" w:rsidRPr="00636BBA">
        <w:rPr>
          <w:rFonts w:ascii="Times New Roman" w:eastAsia="Times New Roman" w:hAnsi="Times New Roman" w:cs="Times New Roman"/>
          <w:color w:val="1C1E29"/>
          <w:sz w:val="28"/>
          <w:szCs w:val="28"/>
          <w:lang w:bidi="ar-SA"/>
        </w:rPr>
        <w:t xml:space="preserve">Iranian </w:t>
      </w:r>
      <w:r w:rsidRPr="000D599E">
        <w:rPr>
          <w:rFonts w:ascii="Times New Roman" w:eastAsia="Times New Roman" w:hAnsi="Times New Roman" w:cs="Times New Roman"/>
          <w:color w:val="1C1E29"/>
          <w:sz w:val="28"/>
          <w:szCs w:val="28"/>
          <w:lang w:bidi="ar-SA"/>
        </w:rPr>
        <w:t>proverb said ‘’</w:t>
      </w:r>
      <w:r w:rsidRPr="000D599E">
        <w:rPr>
          <w:rFonts w:ascii="Times New Roman" w:eastAsia="Times New Roman" w:hAnsi="Times New Roman" w:cs="Times New Roman"/>
          <w:b/>
          <w:bCs/>
          <w:color w:val="5B9BD5" w:themeColor="accent1"/>
          <w:sz w:val="28"/>
          <w:szCs w:val="28"/>
          <w:lang w:bidi="ar-SA"/>
        </w:rPr>
        <w:t>Nowruz</w:t>
      </w:r>
      <w:r w:rsidRPr="000D599E">
        <w:rPr>
          <w:rFonts w:ascii="Times New Roman" w:eastAsia="Times New Roman" w:hAnsi="Times New Roman" w:cs="Times New Roman"/>
          <w:color w:val="5B9BD5" w:themeColor="accent1"/>
          <w:sz w:val="28"/>
          <w:szCs w:val="28"/>
          <w:lang w:bidi="ar-SA"/>
        </w:rPr>
        <w:t xml:space="preserve"> </w:t>
      </w:r>
      <w:r w:rsidRPr="000D599E">
        <w:rPr>
          <w:rFonts w:ascii="Times New Roman" w:eastAsia="Times New Roman" w:hAnsi="Times New Roman" w:cs="Times New Roman"/>
          <w:color w:val="1C1E29"/>
          <w:sz w:val="28"/>
          <w:szCs w:val="28"/>
          <w:lang w:bidi="ar-SA"/>
        </w:rPr>
        <w:t>i</w:t>
      </w:r>
      <w:r w:rsidR="004F3C60" w:rsidRPr="00636BBA">
        <w:rPr>
          <w:rFonts w:ascii="Times New Roman" w:eastAsia="Times New Roman" w:hAnsi="Times New Roman" w:cs="Times New Roman"/>
          <w:color w:val="1C1E29"/>
          <w:sz w:val="28"/>
          <w:szCs w:val="28"/>
          <w:lang w:bidi="ar-SA"/>
        </w:rPr>
        <w:t xml:space="preserve">s the key of the year’’ so it has been </w:t>
      </w:r>
      <w:r w:rsidRPr="000D599E">
        <w:rPr>
          <w:rFonts w:ascii="Times New Roman" w:eastAsia="Times New Roman" w:hAnsi="Times New Roman" w:cs="Times New Roman"/>
          <w:color w:val="1C1E29"/>
          <w:sz w:val="28"/>
          <w:szCs w:val="28"/>
          <w:lang w:bidi="ar-SA"/>
        </w:rPr>
        <w:t>the best time to celebrate and thanks God.</w:t>
      </w:r>
    </w:p>
    <w:p w:rsidR="004F3C60" w:rsidRPr="000D599E" w:rsidRDefault="000D599E" w:rsidP="00636BBA">
      <w:pPr>
        <w:bidi w:val="0"/>
        <w:spacing w:after="0" w:line="240" w:lineRule="auto"/>
        <w:jc w:val="both"/>
        <w:rPr>
          <w:rFonts w:ascii="Times New Roman" w:eastAsia="Times New Roman" w:hAnsi="Times New Roman" w:cs="Times New Roman"/>
          <w:color w:val="1C1E29"/>
          <w:sz w:val="28"/>
          <w:szCs w:val="28"/>
          <w:rtl/>
          <w:lang w:bidi="ar-SA"/>
        </w:rPr>
      </w:pPr>
      <w:r w:rsidRPr="000D599E">
        <w:rPr>
          <w:rFonts w:ascii="Times New Roman" w:eastAsia="Times New Roman" w:hAnsi="Times New Roman" w:cs="Times New Roman"/>
          <w:color w:val="1C1E29"/>
          <w:sz w:val="28"/>
          <w:szCs w:val="28"/>
          <w:lang w:bidi="ar-SA"/>
        </w:rPr>
        <w:t xml:space="preserve">Since 3rd millennium BC, </w:t>
      </w:r>
      <w:r w:rsidRPr="000D599E">
        <w:rPr>
          <w:rFonts w:ascii="Times New Roman" w:eastAsia="Times New Roman" w:hAnsi="Times New Roman" w:cs="Times New Roman"/>
          <w:b/>
          <w:bCs/>
          <w:color w:val="5B9BD5" w:themeColor="accent1"/>
          <w:sz w:val="28"/>
          <w:szCs w:val="28"/>
          <w:lang w:bidi="ar-SA"/>
        </w:rPr>
        <w:t>Nowruz</w:t>
      </w:r>
      <w:r w:rsidRPr="000D599E">
        <w:rPr>
          <w:rFonts w:ascii="Times New Roman" w:eastAsia="Times New Roman" w:hAnsi="Times New Roman" w:cs="Times New Roman"/>
          <w:color w:val="1C1E29"/>
          <w:sz w:val="28"/>
          <w:szCs w:val="28"/>
          <w:lang w:bidi="ar-SA"/>
        </w:rPr>
        <w:t xml:space="preserve"> has been celebrated in the Iranian plateau. At the time of </w:t>
      </w:r>
      <w:proofErr w:type="spellStart"/>
      <w:r w:rsidRPr="000D599E">
        <w:rPr>
          <w:rFonts w:ascii="Times New Roman" w:eastAsia="Times New Roman" w:hAnsi="Times New Roman" w:cs="Times New Roman"/>
          <w:color w:val="1C1E29"/>
          <w:sz w:val="28"/>
          <w:szCs w:val="28"/>
          <w:lang w:bidi="ar-SA"/>
        </w:rPr>
        <w:t>Achaemenids</w:t>
      </w:r>
      <w:proofErr w:type="spellEnd"/>
      <w:r w:rsidRPr="000D599E">
        <w:rPr>
          <w:rFonts w:ascii="Times New Roman" w:eastAsia="Times New Roman" w:hAnsi="Times New Roman" w:cs="Times New Roman"/>
          <w:color w:val="1C1E29"/>
          <w:sz w:val="28"/>
          <w:szCs w:val="28"/>
          <w:lang w:bidi="ar-SA"/>
        </w:rPr>
        <w:t xml:space="preserve"> (559- 531 BC) </w:t>
      </w:r>
      <w:r w:rsidRPr="000D599E">
        <w:rPr>
          <w:rFonts w:ascii="Times New Roman" w:eastAsia="Times New Roman" w:hAnsi="Times New Roman" w:cs="Times New Roman"/>
          <w:b/>
          <w:bCs/>
          <w:color w:val="5B9BD5" w:themeColor="accent1"/>
          <w:sz w:val="28"/>
          <w:szCs w:val="28"/>
          <w:lang w:bidi="ar-SA"/>
        </w:rPr>
        <w:t>Nowruz</w:t>
      </w:r>
      <w:r w:rsidRPr="000D599E">
        <w:rPr>
          <w:rFonts w:ascii="Times New Roman" w:eastAsia="Times New Roman" w:hAnsi="Times New Roman" w:cs="Times New Roman"/>
          <w:color w:val="1C1E29"/>
          <w:sz w:val="28"/>
          <w:szCs w:val="28"/>
          <w:lang w:bidi="ar-SA"/>
        </w:rPr>
        <w:t xml:space="preserve"> was celebrated in form of an annual tradition everywhere but the royal centre of the festivals was Persepolis or</w:t>
      </w:r>
      <w:r w:rsidR="004F3C60" w:rsidRPr="00636BBA">
        <w:rPr>
          <w:rFonts w:ascii="Times New Roman" w:eastAsia="Times New Roman" w:hAnsi="Times New Roman" w:cs="Times New Roman"/>
          <w:color w:val="1C1E29"/>
          <w:sz w:val="28"/>
          <w:szCs w:val="28"/>
          <w:lang w:bidi="ar-SA"/>
        </w:rPr>
        <w:t xml:space="preserve"> </w:t>
      </w:r>
      <w:proofErr w:type="spellStart"/>
      <w:r w:rsidR="004F3C60" w:rsidRPr="00636BBA">
        <w:rPr>
          <w:rFonts w:ascii="Times New Roman" w:eastAsia="Times New Roman" w:hAnsi="Times New Roman" w:cs="Times New Roman"/>
          <w:color w:val="1C1E29"/>
          <w:sz w:val="28"/>
          <w:szCs w:val="28"/>
          <w:lang w:bidi="ar-SA"/>
        </w:rPr>
        <w:t>Takht</w:t>
      </w:r>
      <w:proofErr w:type="spellEnd"/>
      <w:r w:rsidR="004F3C60" w:rsidRPr="00636BBA">
        <w:rPr>
          <w:rFonts w:ascii="Times New Roman" w:eastAsia="Times New Roman" w:hAnsi="Times New Roman" w:cs="Times New Roman"/>
          <w:color w:val="1C1E29"/>
          <w:sz w:val="28"/>
          <w:szCs w:val="28"/>
          <w:lang w:bidi="ar-SA"/>
        </w:rPr>
        <w:t xml:space="preserve">-e </w:t>
      </w:r>
      <w:proofErr w:type="spellStart"/>
      <w:r w:rsidR="004F3C60" w:rsidRPr="00636BBA">
        <w:rPr>
          <w:rFonts w:ascii="Times New Roman" w:eastAsia="Times New Roman" w:hAnsi="Times New Roman" w:cs="Times New Roman"/>
          <w:color w:val="1C1E29"/>
          <w:sz w:val="28"/>
          <w:szCs w:val="28"/>
          <w:lang w:bidi="ar-SA"/>
        </w:rPr>
        <w:t>Jamshid</w:t>
      </w:r>
      <w:proofErr w:type="spellEnd"/>
      <w:r w:rsidR="004F3C60" w:rsidRPr="00636BBA">
        <w:rPr>
          <w:rFonts w:ascii="Times New Roman" w:eastAsia="Times New Roman" w:hAnsi="Times New Roman" w:cs="Times New Roman"/>
          <w:color w:val="1C1E29"/>
          <w:sz w:val="28"/>
          <w:szCs w:val="28"/>
          <w:lang w:bidi="ar-SA"/>
        </w:rPr>
        <w:t xml:space="preserve"> palace in Fars</w:t>
      </w:r>
      <w:r w:rsidR="004F3C60" w:rsidRPr="00636BBA">
        <w:rPr>
          <w:rFonts w:ascii="Times New Roman" w:eastAsia="Times New Roman" w:hAnsi="Times New Roman" w:cs="Times New Roman"/>
          <w:color w:val="1C1E29"/>
          <w:sz w:val="28"/>
          <w:szCs w:val="28"/>
          <w:rtl/>
          <w:lang w:bidi="ar-SA"/>
        </w:rPr>
        <w:t>.</w:t>
      </w:r>
      <w:r w:rsidRPr="000D599E">
        <w:rPr>
          <w:rFonts w:ascii="Times New Roman" w:eastAsia="Times New Roman" w:hAnsi="Times New Roman" w:cs="Times New Roman"/>
          <w:color w:val="1C1E29"/>
          <w:sz w:val="28"/>
          <w:szCs w:val="28"/>
          <w:lang w:bidi="ar-SA"/>
        </w:rPr>
        <w:t xml:space="preserve"> </w:t>
      </w:r>
      <w:r w:rsidR="004F3C60" w:rsidRPr="00636BBA">
        <w:rPr>
          <w:rFonts w:ascii="Times New Roman" w:eastAsia="Times New Roman" w:hAnsi="Times New Roman" w:cs="Times New Roman"/>
          <w:color w:val="1C1E29"/>
          <w:sz w:val="28"/>
          <w:szCs w:val="28"/>
          <w:lang w:bidi="ar-SA"/>
        </w:rPr>
        <w:t xml:space="preserve">The complex was </w:t>
      </w:r>
      <w:r w:rsidRPr="000D599E">
        <w:rPr>
          <w:rFonts w:ascii="Times New Roman" w:eastAsia="Times New Roman" w:hAnsi="Times New Roman" w:cs="Times New Roman"/>
          <w:color w:val="1C1E29"/>
          <w:sz w:val="28"/>
          <w:szCs w:val="28"/>
          <w:lang w:bidi="ar-SA"/>
        </w:rPr>
        <w:t xml:space="preserve">the ancient cultural capital of </w:t>
      </w:r>
      <w:proofErr w:type="spellStart"/>
      <w:r w:rsidRPr="000D599E">
        <w:rPr>
          <w:rFonts w:ascii="Times New Roman" w:eastAsia="Times New Roman" w:hAnsi="Times New Roman" w:cs="Times New Roman"/>
          <w:color w:val="1C1E29"/>
          <w:sz w:val="28"/>
          <w:szCs w:val="28"/>
          <w:lang w:bidi="ar-SA"/>
        </w:rPr>
        <w:t>Achaemenids</w:t>
      </w:r>
      <w:proofErr w:type="spellEnd"/>
      <w:r w:rsidRPr="000D599E">
        <w:rPr>
          <w:rFonts w:ascii="Times New Roman" w:eastAsia="Times New Roman" w:hAnsi="Times New Roman" w:cs="Times New Roman"/>
          <w:color w:val="1C1E29"/>
          <w:sz w:val="28"/>
          <w:szCs w:val="28"/>
          <w:lang w:bidi="ar-SA"/>
        </w:rPr>
        <w:t>, the great Iranian emperors who ruled a great part of ancient world for twenty hundred years. There are very famous bas reliefs related to</w:t>
      </w:r>
      <w:r w:rsidRPr="000D599E">
        <w:rPr>
          <w:rFonts w:ascii="Times New Roman" w:eastAsia="Times New Roman" w:hAnsi="Times New Roman" w:cs="Times New Roman"/>
          <w:b/>
          <w:bCs/>
          <w:color w:val="5B9BD5" w:themeColor="accent1"/>
          <w:sz w:val="28"/>
          <w:szCs w:val="28"/>
          <w:lang w:bidi="ar-SA"/>
        </w:rPr>
        <w:t xml:space="preserve"> Nowruz</w:t>
      </w:r>
      <w:r w:rsidRPr="000D599E">
        <w:rPr>
          <w:rFonts w:ascii="Times New Roman" w:eastAsia="Times New Roman" w:hAnsi="Times New Roman" w:cs="Times New Roman"/>
          <w:color w:val="5B9BD5" w:themeColor="accent1"/>
          <w:sz w:val="28"/>
          <w:szCs w:val="28"/>
          <w:lang w:bidi="ar-SA"/>
        </w:rPr>
        <w:t xml:space="preserve"> </w:t>
      </w:r>
      <w:r w:rsidRPr="000D599E">
        <w:rPr>
          <w:rFonts w:ascii="Times New Roman" w:eastAsia="Times New Roman" w:hAnsi="Times New Roman" w:cs="Times New Roman"/>
          <w:color w:val="1C1E29"/>
          <w:sz w:val="28"/>
          <w:szCs w:val="28"/>
          <w:lang w:bidi="ar-SA"/>
        </w:rPr>
        <w:t xml:space="preserve">and its symbols in Persepolis, one of this symbol is the battle of a lion (the </w:t>
      </w:r>
      <w:proofErr w:type="gramStart"/>
      <w:r w:rsidRPr="000D599E">
        <w:rPr>
          <w:rFonts w:ascii="Times New Roman" w:eastAsia="Times New Roman" w:hAnsi="Times New Roman" w:cs="Times New Roman"/>
          <w:color w:val="1C1E29"/>
          <w:sz w:val="28"/>
          <w:szCs w:val="28"/>
          <w:lang w:bidi="ar-SA"/>
        </w:rPr>
        <w:t>new year</w:t>
      </w:r>
      <w:proofErr w:type="gramEnd"/>
      <w:r w:rsidRPr="000D599E">
        <w:rPr>
          <w:rFonts w:ascii="Times New Roman" w:eastAsia="Times New Roman" w:hAnsi="Times New Roman" w:cs="Times New Roman"/>
          <w:color w:val="1C1E29"/>
          <w:sz w:val="28"/>
          <w:szCs w:val="28"/>
          <w:lang w:bidi="ar-SA"/>
        </w:rPr>
        <w:t>) and ox (the old year) demonstrated the victory o</w:t>
      </w:r>
      <w:r w:rsidR="00636BBA" w:rsidRPr="00636BBA">
        <w:rPr>
          <w:rFonts w:ascii="Times New Roman" w:eastAsia="Times New Roman" w:hAnsi="Times New Roman" w:cs="Times New Roman"/>
          <w:color w:val="1C1E29"/>
          <w:sz w:val="28"/>
          <w:szCs w:val="28"/>
          <w:lang w:bidi="ar-SA"/>
        </w:rPr>
        <w:t>f the lion. In various locations of the palace</w:t>
      </w:r>
      <w:r w:rsidRPr="000D599E">
        <w:rPr>
          <w:rFonts w:ascii="Times New Roman" w:eastAsia="Times New Roman" w:hAnsi="Times New Roman" w:cs="Times New Roman"/>
          <w:color w:val="1C1E29"/>
          <w:sz w:val="28"/>
          <w:szCs w:val="28"/>
          <w:lang w:bidi="ar-SA"/>
        </w:rPr>
        <w:t xml:space="preserve">, the nobles or servants also found while holding apples or round things like eggs in their hands. On the palace of </w:t>
      </w:r>
      <w:proofErr w:type="spellStart"/>
      <w:r w:rsidRPr="000D599E">
        <w:rPr>
          <w:rFonts w:ascii="Times New Roman" w:eastAsia="Times New Roman" w:hAnsi="Times New Roman" w:cs="Times New Roman"/>
          <w:color w:val="1C1E29"/>
          <w:sz w:val="28"/>
          <w:szCs w:val="28"/>
          <w:lang w:bidi="ar-SA"/>
        </w:rPr>
        <w:t>Apadana</w:t>
      </w:r>
      <w:proofErr w:type="spellEnd"/>
      <w:r w:rsidRPr="000D599E">
        <w:rPr>
          <w:rFonts w:ascii="Times New Roman" w:eastAsia="Times New Roman" w:hAnsi="Times New Roman" w:cs="Times New Roman"/>
          <w:color w:val="1C1E29"/>
          <w:sz w:val="28"/>
          <w:szCs w:val="28"/>
          <w:lang w:bidi="ar-SA"/>
        </w:rPr>
        <w:t>, there are reliefs demonstrate the different nations who brought gifts</w:t>
      </w:r>
      <w:r w:rsidR="00636BBA" w:rsidRPr="00636BBA">
        <w:rPr>
          <w:rFonts w:ascii="Times New Roman" w:eastAsia="Times New Roman" w:hAnsi="Times New Roman" w:cs="Times New Roman"/>
          <w:color w:val="1C1E29"/>
          <w:sz w:val="28"/>
          <w:szCs w:val="28"/>
          <w:lang w:bidi="ar-SA"/>
        </w:rPr>
        <w:t xml:space="preserve"> to the Achaemenian great king</w:t>
      </w:r>
      <w:r w:rsidR="00636BBA" w:rsidRPr="00636BBA">
        <w:rPr>
          <w:rFonts w:ascii="Times New Roman" w:eastAsia="Times New Roman" w:hAnsi="Times New Roman" w:cs="Times New Roman"/>
          <w:color w:val="1C1E29"/>
          <w:sz w:val="28"/>
          <w:szCs w:val="28"/>
          <w:rtl/>
          <w:lang w:bidi="ar-SA"/>
        </w:rPr>
        <w:t>.</w:t>
      </w:r>
    </w:p>
    <w:p w:rsidR="004140F1" w:rsidRPr="00636BBA" w:rsidRDefault="004140F1" w:rsidP="000D599E">
      <w:pPr>
        <w:shd w:val="clear" w:color="auto" w:fill="FFFFFF"/>
        <w:bidi w:val="0"/>
        <w:spacing w:before="100" w:beforeAutospacing="1" w:after="24" w:line="240" w:lineRule="auto"/>
        <w:jc w:val="both"/>
        <w:rPr>
          <w:rFonts w:asciiTheme="majorBidi" w:hAnsiTheme="majorBidi" w:cstheme="majorBidi"/>
          <w:b/>
          <w:bCs/>
          <w:color w:val="000000" w:themeColor="text1"/>
          <w:sz w:val="28"/>
          <w:szCs w:val="28"/>
          <w:shd w:val="clear" w:color="auto" w:fill="FFFFFF"/>
        </w:rPr>
      </w:pPr>
      <w:r w:rsidRPr="00636BBA">
        <w:rPr>
          <w:rFonts w:asciiTheme="majorBidi" w:hAnsiTheme="majorBidi" w:cstheme="majorBidi"/>
          <w:b/>
          <w:bCs/>
          <w:color w:val="000000" w:themeColor="text1"/>
          <w:sz w:val="28"/>
          <w:szCs w:val="28"/>
          <w:shd w:val="clear" w:color="auto" w:fill="FFFFFF"/>
        </w:rPr>
        <w:t>Nowruz ethics</w:t>
      </w:r>
    </w:p>
    <w:p w:rsidR="0016358A" w:rsidRPr="00636BBA" w:rsidRDefault="00226F58"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Pr>
      </w:pPr>
      <w:r w:rsidRPr="00636BBA">
        <w:rPr>
          <w:rFonts w:asciiTheme="majorBidi" w:hAnsiTheme="majorBidi" w:cstheme="majorBidi"/>
          <w:color w:val="000000" w:themeColor="text1"/>
          <w:sz w:val="28"/>
          <w:szCs w:val="28"/>
          <w:shd w:val="clear" w:color="auto" w:fill="FFFFFF"/>
        </w:rPr>
        <w:t>Traditionally</w:t>
      </w:r>
      <w:r w:rsidR="00915381" w:rsidRPr="00636BBA">
        <w:rPr>
          <w:rFonts w:asciiTheme="majorBidi" w:hAnsiTheme="majorBidi" w:cstheme="majorBidi"/>
          <w:color w:val="000000" w:themeColor="text1"/>
          <w:sz w:val="28"/>
          <w:szCs w:val="28"/>
          <w:shd w:val="clear" w:color="auto" w:fill="FFFFFF"/>
        </w:rPr>
        <w:t>,</w:t>
      </w:r>
      <w:r w:rsidRPr="00636BBA">
        <w:rPr>
          <w:rFonts w:asciiTheme="majorBidi" w:hAnsiTheme="majorBidi" w:cstheme="majorBidi"/>
          <w:color w:val="000000" w:themeColor="text1"/>
          <w:sz w:val="28"/>
          <w:szCs w:val="28"/>
          <w:shd w:val="clear" w:color="auto" w:fill="FFFFFF"/>
        </w:rPr>
        <w:t xml:space="preserve"> before the arrival of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the members of Family gather together around the haft-</w:t>
      </w:r>
      <w:proofErr w:type="spellStart"/>
      <w:r w:rsidRPr="00636BBA">
        <w:rPr>
          <w:rFonts w:asciiTheme="majorBidi" w:hAnsiTheme="majorBidi" w:cstheme="majorBidi"/>
          <w:color w:val="000000" w:themeColor="text1"/>
          <w:sz w:val="28"/>
          <w:szCs w:val="28"/>
          <w:shd w:val="clear" w:color="auto" w:fill="FFFFFF"/>
        </w:rPr>
        <w:t>Sīn</w:t>
      </w:r>
      <w:proofErr w:type="spellEnd"/>
      <w:r w:rsidRPr="00636BBA">
        <w:rPr>
          <w:rFonts w:asciiTheme="majorBidi" w:hAnsiTheme="majorBidi" w:cstheme="majorBidi"/>
          <w:color w:val="000000" w:themeColor="text1"/>
          <w:sz w:val="28"/>
          <w:szCs w:val="28"/>
          <w:shd w:val="clear" w:color="auto" w:fill="FFFFFF"/>
        </w:rPr>
        <w:t xml:space="preserve"> which spread on the table or the ground on special table linen called ''</w:t>
      </w:r>
      <w:proofErr w:type="spellStart"/>
      <w:r w:rsidRPr="00636BBA">
        <w:rPr>
          <w:rFonts w:asciiTheme="majorBidi" w:hAnsiTheme="majorBidi" w:cstheme="majorBidi"/>
          <w:color w:val="000000" w:themeColor="text1"/>
          <w:sz w:val="28"/>
          <w:szCs w:val="28"/>
          <w:shd w:val="clear" w:color="auto" w:fill="FFFFFF"/>
        </w:rPr>
        <w:t>Softreh</w:t>
      </w:r>
      <w:proofErr w:type="spellEnd"/>
      <w:r w:rsidR="00C52D80" w:rsidRPr="00636BBA">
        <w:rPr>
          <w:rFonts w:asciiTheme="majorBidi" w:hAnsiTheme="majorBidi" w:cstheme="majorBidi"/>
          <w:color w:val="000000" w:themeColor="text1"/>
          <w:sz w:val="28"/>
          <w:szCs w:val="28"/>
          <w:shd w:val="clear" w:color="auto" w:fill="FFFFFF"/>
        </w:rPr>
        <w:t>'' in Persian. The Haft-Si</w:t>
      </w:r>
      <w:r w:rsidRPr="00636BBA">
        <w:rPr>
          <w:rFonts w:asciiTheme="majorBidi" w:hAnsiTheme="majorBidi" w:cstheme="majorBidi"/>
          <w:color w:val="000000" w:themeColor="text1"/>
          <w:sz w:val="28"/>
          <w:szCs w:val="28"/>
          <w:shd w:val="clear" w:color="auto" w:fill="FFFFFF"/>
        </w:rPr>
        <w:t xml:space="preserve">n refers to seven items begin with the letter </w:t>
      </w:r>
      <w:proofErr w:type="spellStart"/>
      <w:r w:rsidRPr="00636BBA">
        <w:rPr>
          <w:rFonts w:asciiTheme="majorBidi" w:hAnsiTheme="majorBidi" w:cstheme="majorBidi"/>
          <w:color w:val="000000" w:themeColor="text1"/>
          <w:sz w:val="28"/>
          <w:szCs w:val="28"/>
          <w:shd w:val="clear" w:color="auto" w:fill="FFFFFF"/>
        </w:rPr>
        <w:t>Sīn</w:t>
      </w:r>
      <w:proofErr w:type="spellEnd"/>
      <w:r w:rsidRPr="00636BBA">
        <w:rPr>
          <w:rFonts w:asciiTheme="majorBidi" w:hAnsiTheme="majorBidi" w:cstheme="majorBidi"/>
          <w:color w:val="000000" w:themeColor="text1"/>
          <w:sz w:val="28"/>
          <w:szCs w:val="28"/>
          <w:shd w:val="clear" w:color="auto" w:fill="FFFFFF"/>
        </w:rPr>
        <w:t xml:space="preserve"> (Persian: </w:t>
      </w:r>
      <w:r w:rsidRPr="00636BBA">
        <w:rPr>
          <w:rFonts w:asciiTheme="majorBidi" w:hAnsiTheme="majorBidi" w:cstheme="majorBidi"/>
          <w:color w:val="000000" w:themeColor="text1"/>
          <w:sz w:val="28"/>
          <w:szCs w:val="28"/>
          <w:shd w:val="clear" w:color="auto" w:fill="FFFFFF"/>
          <w:rtl/>
        </w:rPr>
        <w:t>‏س</w:t>
      </w:r>
      <w:r w:rsidRPr="00636BBA">
        <w:rPr>
          <w:rFonts w:asciiTheme="majorBidi" w:hAnsiTheme="majorBidi" w:cstheme="majorBidi"/>
          <w:color w:val="000000" w:themeColor="text1"/>
          <w:sz w:val="28"/>
          <w:szCs w:val="28"/>
          <w:shd w:val="clear" w:color="auto" w:fill="FFFFFF"/>
        </w:rPr>
        <w:t xml:space="preserve">). The main Items include </w:t>
      </w:r>
      <w:proofErr w:type="spellStart"/>
      <w:r w:rsidRPr="00636BBA">
        <w:rPr>
          <w:rFonts w:asciiTheme="majorBidi" w:hAnsiTheme="majorBidi" w:cstheme="majorBidi"/>
          <w:color w:val="000000" w:themeColor="text1"/>
          <w:sz w:val="28"/>
          <w:szCs w:val="28"/>
          <w:shd w:val="clear" w:color="auto" w:fill="FFFFFF"/>
        </w:rPr>
        <w:t>Sabze</w:t>
      </w:r>
      <w:proofErr w:type="spellEnd"/>
      <w:r w:rsidRPr="00636BBA">
        <w:rPr>
          <w:rFonts w:asciiTheme="majorBidi" w:hAnsiTheme="majorBidi" w:cstheme="majorBidi"/>
          <w:color w:val="000000" w:themeColor="text1"/>
          <w:sz w:val="28"/>
          <w:szCs w:val="28"/>
          <w:shd w:val="clear" w:color="auto" w:fill="FFFFFF"/>
        </w:rPr>
        <w:t xml:space="preserve"> (the sprouts of wheat, barley or lentil grown in a dish), </w:t>
      </w:r>
      <w:proofErr w:type="spellStart"/>
      <w:r w:rsidRPr="00636BBA">
        <w:rPr>
          <w:rFonts w:asciiTheme="majorBidi" w:hAnsiTheme="majorBidi" w:cstheme="majorBidi"/>
          <w:color w:val="000000" w:themeColor="text1"/>
          <w:sz w:val="28"/>
          <w:szCs w:val="28"/>
          <w:shd w:val="clear" w:color="auto" w:fill="FFFFFF"/>
        </w:rPr>
        <w:t>Samanu</w:t>
      </w:r>
      <w:proofErr w:type="spellEnd"/>
      <w:r w:rsidRPr="00636BBA">
        <w:rPr>
          <w:rFonts w:asciiTheme="majorBidi" w:hAnsiTheme="majorBidi" w:cstheme="majorBidi"/>
          <w:color w:val="000000" w:themeColor="text1"/>
          <w:sz w:val="28"/>
          <w:szCs w:val="28"/>
          <w:shd w:val="clear" w:color="auto" w:fill="FFFFFF"/>
        </w:rPr>
        <w:t xml:space="preserve"> (a sweet pudding made from wheat germ), </w:t>
      </w:r>
      <w:proofErr w:type="spellStart"/>
      <w:r w:rsidRPr="00636BBA">
        <w:rPr>
          <w:rFonts w:asciiTheme="majorBidi" w:hAnsiTheme="majorBidi" w:cstheme="majorBidi"/>
          <w:color w:val="000000" w:themeColor="text1"/>
          <w:sz w:val="28"/>
          <w:szCs w:val="28"/>
          <w:shd w:val="clear" w:color="auto" w:fill="FFFFFF"/>
        </w:rPr>
        <w:t>Senjed</w:t>
      </w:r>
      <w:proofErr w:type="spellEnd"/>
      <w:r w:rsidRPr="00636BBA">
        <w:rPr>
          <w:rFonts w:asciiTheme="majorBidi" w:hAnsiTheme="majorBidi" w:cstheme="majorBidi"/>
          <w:color w:val="000000" w:themeColor="text1"/>
          <w:sz w:val="28"/>
          <w:szCs w:val="28"/>
          <w:shd w:val="clear" w:color="auto" w:fill="FFFFFF"/>
        </w:rPr>
        <w:t xml:space="preserve"> (Persi</w:t>
      </w:r>
      <w:r w:rsidR="00915381" w:rsidRPr="00636BBA">
        <w:rPr>
          <w:rFonts w:asciiTheme="majorBidi" w:hAnsiTheme="majorBidi" w:cstheme="majorBidi"/>
          <w:color w:val="000000" w:themeColor="text1"/>
          <w:sz w:val="28"/>
          <w:szCs w:val="28"/>
          <w:shd w:val="clear" w:color="auto" w:fill="FFFFFF"/>
        </w:rPr>
        <w:t xml:space="preserve">an olive), </w:t>
      </w:r>
      <w:proofErr w:type="spellStart"/>
      <w:r w:rsidR="00915381" w:rsidRPr="00636BBA">
        <w:rPr>
          <w:rFonts w:asciiTheme="majorBidi" w:hAnsiTheme="majorBidi" w:cstheme="majorBidi"/>
          <w:color w:val="000000" w:themeColor="text1"/>
          <w:sz w:val="28"/>
          <w:szCs w:val="28"/>
          <w:shd w:val="clear" w:color="auto" w:fill="FFFFFF"/>
        </w:rPr>
        <w:t>Serke</w:t>
      </w:r>
      <w:proofErr w:type="spellEnd"/>
      <w:r w:rsidR="00915381" w:rsidRPr="00636BBA">
        <w:rPr>
          <w:rFonts w:asciiTheme="majorBidi" w:hAnsiTheme="majorBidi" w:cstheme="majorBidi"/>
          <w:color w:val="000000" w:themeColor="text1"/>
          <w:sz w:val="28"/>
          <w:szCs w:val="28"/>
          <w:shd w:val="clear" w:color="auto" w:fill="FFFFFF"/>
        </w:rPr>
        <w:t xml:space="preserve"> (Vinegar), Sib (Apple), Sir (Garlic) and</w:t>
      </w:r>
      <w:r w:rsidRPr="00636BBA">
        <w:rPr>
          <w:rFonts w:asciiTheme="majorBidi" w:hAnsiTheme="majorBidi" w:cstheme="majorBidi"/>
          <w:color w:val="000000" w:themeColor="text1"/>
          <w:sz w:val="28"/>
          <w:szCs w:val="28"/>
          <w:shd w:val="clear" w:color="auto" w:fill="FFFFFF"/>
        </w:rPr>
        <w:t xml:space="preserve"> </w:t>
      </w:r>
      <w:proofErr w:type="spellStart"/>
      <w:r w:rsidRPr="00636BBA">
        <w:rPr>
          <w:rFonts w:asciiTheme="majorBidi" w:hAnsiTheme="majorBidi" w:cstheme="majorBidi"/>
          <w:color w:val="000000" w:themeColor="text1"/>
          <w:sz w:val="28"/>
          <w:szCs w:val="28"/>
          <w:shd w:val="clear" w:color="auto" w:fill="FFFFFF"/>
        </w:rPr>
        <w:t>Sumaq</w:t>
      </w:r>
      <w:proofErr w:type="spellEnd"/>
      <w:r w:rsidRPr="00636BBA">
        <w:rPr>
          <w:rFonts w:asciiTheme="majorBidi" w:hAnsiTheme="majorBidi" w:cstheme="majorBidi"/>
          <w:color w:val="000000" w:themeColor="text1"/>
          <w:sz w:val="28"/>
          <w:szCs w:val="28"/>
          <w:shd w:val="clear" w:color="auto" w:fill="FFFFFF"/>
        </w:rPr>
        <w:t xml:space="preserve"> (Sumac). </w:t>
      </w:r>
      <w:r w:rsidR="00C52D80" w:rsidRPr="00636BBA">
        <w:rPr>
          <w:rFonts w:asciiTheme="majorBidi" w:hAnsiTheme="majorBidi" w:cstheme="majorBidi"/>
          <w:color w:val="000000" w:themeColor="text1"/>
          <w:sz w:val="28"/>
          <w:szCs w:val="28"/>
          <w:shd w:val="clear" w:color="auto" w:fill="FFFFFF"/>
        </w:rPr>
        <w:t xml:space="preserve">Each Item of Haft-Sin is a symbol of an ancient </w:t>
      </w:r>
      <w:r w:rsidR="0016358A" w:rsidRPr="00636BBA">
        <w:rPr>
          <w:rFonts w:asciiTheme="majorBidi" w:hAnsiTheme="majorBidi" w:cstheme="majorBidi"/>
          <w:color w:val="000000" w:themeColor="text1"/>
          <w:sz w:val="28"/>
          <w:szCs w:val="28"/>
          <w:shd w:val="clear" w:color="auto" w:fill="FFFFFF"/>
        </w:rPr>
        <w:t>Zoroastrian holy sprits n</w:t>
      </w:r>
      <w:r w:rsidR="00C52D80" w:rsidRPr="00636BBA">
        <w:rPr>
          <w:rFonts w:asciiTheme="majorBidi" w:hAnsiTheme="majorBidi" w:cstheme="majorBidi"/>
          <w:color w:val="000000" w:themeColor="text1"/>
          <w:sz w:val="28"/>
          <w:szCs w:val="28"/>
          <w:shd w:val="clear" w:color="auto" w:fill="FFFFFF"/>
        </w:rPr>
        <w:t xml:space="preserve">amed </w:t>
      </w:r>
      <w:proofErr w:type="spellStart"/>
      <w:r w:rsidR="00C52D80" w:rsidRPr="00636BBA">
        <w:rPr>
          <w:rFonts w:asciiTheme="majorBidi" w:hAnsiTheme="majorBidi" w:cstheme="majorBidi"/>
          <w:color w:val="000000" w:themeColor="text1"/>
          <w:sz w:val="28"/>
          <w:szCs w:val="28"/>
          <w:shd w:val="clear" w:color="auto" w:fill="FFFFFF"/>
        </w:rPr>
        <w:t>Izadan</w:t>
      </w:r>
      <w:proofErr w:type="spellEnd"/>
      <w:r w:rsidR="00C52D80" w:rsidRPr="00636BBA">
        <w:rPr>
          <w:rFonts w:asciiTheme="majorBidi" w:hAnsiTheme="majorBidi" w:cstheme="majorBidi"/>
          <w:color w:val="000000" w:themeColor="text1"/>
          <w:sz w:val="28"/>
          <w:szCs w:val="28"/>
          <w:shd w:val="clear" w:color="auto" w:fill="FFFFFF"/>
        </w:rPr>
        <w:t xml:space="preserve"> (The Gods and Goddesses), the name of </w:t>
      </w:r>
      <w:r w:rsidR="0016358A" w:rsidRPr="00636BBA">
        <w:rPr>
          <w:rFonts w:asciiTheme="majorBidi" w:hAnsiTheme="majorBidi" w:cstheme="majorBidi"/>
          <w:color w:val="000000" w:themeColor="text1"/>
          <w:sz w:val="28"/>
          <w:szCs w:val="28"/>
          <w:shd w:val="clear" w:color="auto" w:fill="FFFFFF"/>
        </w:rPr>
        <w:t>twelve</w:t>
      </w:r>
      <w:r w:rsidR="00C52D80" w:rsidRPr="00636BBA">
        <w:rPr>
          <w:rFonts w:asciiTheme="majorBidi" w:hAnsiTheme="majorBidi" w:cstheme="majorBidi"/>
          <w:color w:val="000000" w:themeColor="text1"/>
          <w:sz w:val="28"/>
          <w:szCs w:val="28"/>
          <w:shd w:val="clear" w:color="auto" w:fill="FFFFFF"/>
        </w:rPr>
        <w:t xml:space="preserve"> Persian months derived from the name of these twelve sprits. </w:t>
      </w:r>
      <w:r w:rsidR="0016358A" w:rsidRPr="00636BBA">
        <w:rPr>
          <w:rFonts w:asciiTheme="majorBidi" w:hAnsiTheme="majorBidi" w:cstheme="majorBidi"/>
          <w:color w:val="000000" w:themeColor="text1"/>
          <w:sz w:val="28"/>
          <w:szCs w:val="28"/>
          <w:shd w:val="clear" w:color="auto" w:fill="FFFFFF"/>
        </w:rPr>
        <w:t>For</w:t>
      </w:r>
      <w:r w:rsidR="00C52D80" w:rsidRPr="00636BBA">
        <w:rPr>
          <w:rFonts w:asciiTheme="majorBidi" w:hAnsiTheme="majorBidi" w:cstheme="majorBidi"/>
          <w:color w:val="000000" w:themeColor="text1"/>
          <w:sz w:val="28"/>
          <w:szCs w:val="28"/>
          <w:shd w:val="clear" w:color="auto" w:fill="FFFFFF"/>
        </w:rPr>
        <w:t xml:space="preserve"> example, </w:t>
      </w:r>
      <w:proofErr w:type="spellStart"/>
      <w:r w:rsidR="00C52D80" w:rsidRPr="00636BBA">
        <w:rPr>
          <w:rFonts w:asciiTheme="majorBidi" w:hAnsiTheme="majorBidi" w:cstheme="majorBidi"/>
          <w:color w:val="000000" w:themeColor="text1"/>
          <w:sz w:val="28"/>
          <w:szCs w:val="28"/>
          <w:shd w:val="clear" w:color="auto" w:fill="FFFFFF"/>
        </w:rPr>
        <w:t>Sab</w:t>
      </w:r>
      <w:r w:rsidR="0016358A" w:rsidRPr="00636BBA">
        <w:rPr>
          <w:rFonts w:asciiTheme="majorBidi" w:hAnsiTheme="majorBidi" w:cstheme="majorBidi"/>
          <w:color w:val="000000" w:themeColor="text1"/>
          <w:sz w:val="28"/>
          <w:szCs w:val="28"/>
          <w:shd w:val="clear" w:color="auto" w:fill="FFFFFF"/>
        </w:rPr>
        <w:t>ze</w:t>
      </w:r>
      <w:proofErr w:type="spellEnd"/>
      <w:r w:rsidR="0016358A" w:rsidRPr="00636BBA">
        <w:rPr>
          <w:rFonts w:asciiTheme="majorBidi" w:hAnsiTheme="majorBidi" w:cstheme="majorBidi"/>
          <w:color w:val="000000" w:themeColor="text1"/>
          <w:sz w:val="28"/>
          <w:szCs w:val="28"/>
          <w:shd w:val="clear" w:color="auto" w:fill="FFFFFF"/>
        </w:rPr>
        <w:t xml:space="preserve"> is the symbol of life and </w:t>
      </w:r>
      <w:proofErr w:type="spellStart"/>
      <w:r w:rsidR="0016358A" w:rsidRPr="00636BBA">
        <w:rPr>
          <w:rFonts w:asciiTheme="majorBidi" w:hAnsiTheme="majorBidi" w:cstheme="majorBidi"/>
          <w:color w:val="000000" w:themeColor="text1"/>
          <w:sz w:val="28"/>
          <w:szCs w:val="28"/>
          <w:shd w:val="clear" w:color="auto" w:fill="FFFFFF"/>
        </w:rPr>
        <w:t>Ordibehesht</w:t>
      </w:r>
      <w:proofErr w:type="spellEnd"/>
      <w:r w:rsidR="0016358A" w:rsidRPr="00636BBA">
        <w:rPr>
          <w:rFonts w:asciiTheme="majorBidi" w:hAnsiTheme="majorBidi" w:cstheme="majorBidi"/>
          <w:color w:val="000000" w:themeColor="text1"/>
          <w:sz w:val="28"/>
          <w:szCs w:val="28"/>
          <w:shd w:val="clear" w:color="auto" w:fill="FFFFFF"/>
        </w:rPr>
        <w:t xml:space="preserve"> (</w:t>
      </w:r>
      <w:r w:rsidR="00C52D80" w:rsidRPr="00636BBA">
        <w:rPr>
          <w:rFonts w:asciiTheme="majorBidi" w:hAnsiTheme="majorBidi" w:cstheme="majorBidi"/>
          <w:color w:val="000000" w:themeColor="text1"/>
          <w:sz w:val="28"/>
          <w:szCs w:val="28"/>
          <w:shd w:val="clear" w:color="auto" w:fill="FFFFFF"/>
        </w:rPr>
        <w:t>the second months of Persian calendar</w:t>
      </w:r>
      <w:r w:rsidR="0016358A" w:rsidRPr="00636BBA">
        <w:rPr>
          <w:rFonts w:asciiTheme="majorBidi" w:hAnsiTheme="majorBidi" w:cstheme="majorBidi"/>
          <w:color w:val="000000" w:themeColor="text1"/>
          <w:sz w:val="28"/>
          <w:szCs w:val="28"/>
          <w:shd w:val="clear" w:color="auto" w:fill="FFFFFF"/>
        </w:rPr>
        <w:t>);</w:t>
      </w:r>
      <w:r w:rsidR="00C52D80" w:rsidRPr="00636BBA">
        <w:rPr>
          <w:rFonts w:asciiTheme="majorBidi" w:hAnsiTheme="majorBidi" w:cstheme="majorBidi"/>
          <w:color w:val="000000" w:themeColor="text1"/>
          <w:sz w:val="28"/>
          <w:szCs w:val="28"/>
          <w:shd w:val="clear" w:color="auto" w:fill="FFFFFF"/>
        </w:rPr>
        <w:t xml:space="preserve"> </w:t>
      </w:r>
      <w:proofErr w:type="spellStart"/>
      <w:r w:rsidR="00C52D80" w:rsidRPr="00636BBA">
        <w:rPr>
          <w:rFonts w:asciiTheme="majorBidi" w:hAnsiTheme="majorBidi" w:cstheme="majorBidi"/>
          <w:color w:val="000000" w:themeColor="text1"/>
          <w:sz w:val="28"/>
          <w:szCs w:val="28"/>
          <w:shd w:val="clear" w:color="auto" w:fill="FFFFFF"/>
        </w:rPr>
        <w:t>Smanu</w:t>
      </w:r>
      <w:proofErr w:type="spellEnd"/>
      <w:r w:rsidR="00C52D80" w:rsidRPr="00636BBA">
        <w:rPr>
          <w:rFonts w:asciiTheme="majorBidi" w:hAnsiTheme="majorBidi" w:cstheme="majorBidi"/>
          <w:color w:val="000000" w:themeColor="text1"/>
          <w:sz w:val="28"/>
          <w:szCs w:val="28"/>
          <w:shd w:val="clear" w:color="auto" w:fill="FFFFFF"/>
        </w:rPr>
        <w:t xml:space="preserve"> is the symbol of </w:t>
      </w:r>
      <w:r w:rsidR="0016358A" w:rsidRPr="00636BBA">
        <w:rPr>
          <w:rFonts w:asciiTheme="majorBidi" w:hAnsiTheme="majorBidi" w:cstheme="majorBidi"/>
          <w:color w:val="000000" w:themeColor="text1"/>
          <w:sz w:val="28"/>
          <w:szCs w:val="28"/>
          <w:shd w:val="clear" w:color="auto" w:fill="FFFFFF"/>
        </w:rPr>
        <w:t xml:space="preserve">grocery and </w:t>
      </w:r>
      <w:proofErr w:type="spellStart"/>
      <w:r w:rsidR="00C52D80" w:rsidRPr="00636BBA">
        <w:rPr>
          <w:rFonts w:asciiTheme="majorBidi" w:hAnsiTheme="majorBidi" w:cstheme="majorBidi"/>
          <w:color w:val="000000" w:themeColor="text1"/>
          <w:sz w:val="28"/>
          <w:szCs w:val="28"/>
          <w:shd w:val="clear" w:color="auto" w:fill="FFFFFF"/>
        </w:rPr>
        <w:t>Shahrivar</w:t>
      </w:r>
      <w:proofErr w:type="spellEnd"/>
      <w:r w:rsidR="0016358A" w:rsidRPr="00636BBA">
        <w:rPr>
          <w:rFonts w:asciiTheme="majorBidi" w:hAnsiTheme="majorBidi" w:cstheme="majorBidi"/>
          <w:color w:val="000000" w:themeColor="text1"/>
          <w:sz w:val="28"/>
          <w:szCs w:val="28"/>
          <w:shd w:val="clear" w:color="auto" w:fill="FFFFFF"/>
        </w:rPr>
        <w:t xml:space="preserve"> (</w:t>
      </w:r>
      <w:r w:rsidR="00C52D80" w:rsidRPr="00636BBA">
        <w:rPr>
          <w:rFonts w:asciiTheme="majorBidi" w:hAnsiTheme="majorBidi" w:cstheme="majorBidi"/>
          <w:color w:val="000000" w:themeColor="text1"/>
          <w:sz w:val="28"/>
          <w:szCs w:val="28"/>
          <w:shd w:val="clear" w:color="auto" w:fill="FFFFFF"/>
        </w:rPr>
        <w:t>the sixth month</w:t>
      </w:r>
      <w:r w:rsidR="0016358A" w:rsidRPr="00636BBA">
        <w:rPr>
          <w:rFonts w:asciiTheme="majorBidi" w:hAnsiTheme="majorBidi" w:cstheme="majorBidi"/>
          <w:color w:val="000000" w:themeColor="text1"/>
          <w:sz w:val="28"/>
          <w:szCs w:val="28"/>
          <w:shd w:val="clear" w:color="auto" w:fill="FFFFFF"/>
        </w:rPr>
        <w:t xml:space="preserve">); </w:t>
      </w:r>
      <w:proofErr w:type="spellStart"/>
      <w:r w:rsidR="0016358A" w:rsidRPr="00636BBA">
        <w:rPr>
          <w:rFonts w:asciiTheme="majorBidi" w:hAnsiTheme="majorBidi" w:cstheme="majorBidi"/>
          <w:color w:val="000000" w:themeColor="text1"/>
          <w:sz w:val="28"/>
          <w:szCs w:val="28"/>
          <w:shd w:val="clear" w:color="auto" w:fill="FFFFFF"/>
        </w:rPr>
        <w:t>Senjed</w:t>
      </w:r>
      <w:proofErr w:type="spellEnd"/>
      <w:r w:rsidR="0016358A" w:rsidRPr="00636BBA">
        <w:rPr>
          <w:rFonts w:asciiTheme="majorBidi" w:hAnsiTheme="majorBidi" w:cstheme="majorBidi"/>
          <w:color w:val="000000" w:themeColor="text1"/>
          <w:sz w:val="28"/>
          <w:szCs w:val="28"/>
          <w:shd w:val="clear" w:color="auto" w:fill="FFFFFF"/>
        </w:rPr>
        <w:t xml:space="preserve"> is the symbol of love and lovers </w:t>
      </w:r>
      <w:proofErr w:type="spellStart"/>
      <w:r w:rsidR="0016358A" w:rsidRPr="00636BBA">
        <w:rPr>
          <w:rFonts w:asciiTheme="majorBidi" w:hAnsiTheme="majorBidi" w:cstheme="majorBidi"/>
          <w:color w:val="000000" w:themeColor="text1"/>
          <w:sz w:val="28"/>
          <w:szCs w:val="28"/>
          <w:shd w:val="clear" w:color="auto" w:fill="FFFFFF"/>
        </w:rPr>
        <w:t>Khordad</w:t>
      </w:r>
      <w:proofErr w:type="spellEnd"/>
      <w:r w:rsidR="0016358A" w:rsidRPr="00636BBA">
        <w:rPr>
          <w:rFonts w:asciiTheme="majorBidi" w:hAnsiTheme="majorBidi" w:cstheme="majorBidi"/>
          <w:color w:val="000000" w:themeColor="text1"/>
          <w:sz w:val="28"/>
          <w:szCs w:val="28"/>
          <w:shd w:val="clear" w:color="auto" w:fill="FFFFFF"/>
        </w:rPr>
        <w:t xml:space="preserve"> (the third month); </w:t>
      </w:r>
      <w:proofErr w:type="spellStart"/>
      <w:r w:rsidR="0016358A" w:rsidRPr="00636BBA">
        <w:rPr>
          <w:rFonts w:asciiTheme="majorBidi" w:hAnsiTheme="majorBidi" w:cstheme="majorBidi"/>
          <w:color w:val="000000" w:themeColor="text1"/>
          <w:sz w:val="28"/>
          <w:szCs w:val="28"/>
          <w:shd w:val="clear" w:color="auto" w:fill="FFFFFF"/>
        </w:rPr>
        <w:t>Somaq</w:t>
      </w:r>
      <w:proofErr w:type="spellEnd"/>
      <w:r w:rsidR="0016358A" w:rsidRPr="00636BBA">
        <w:rPr>
          <w:rFonts w:asciiTheme="majorBidi" w:hAnsiTheme="majorBidi" w:cstheme="majorBidi"/>
          <w:color w:val="000000" w:themeColor="text1"/>
          <w:sz w:val="28"/>
          <w:szCs w:val="28"/>
          <w:shd w:val="clear" w:color="auto" w:fill="FFFFFF"/>
        </w:rPr>
        <w:t xml:space="preserve"> is the symbol of rain and </w:t>
      </w:r>
      <w:proofErr w:type="spellStart"/>
      <w:r w:rsidR="0016358A" w:rsidRPr="00636BBA">
        <w:rPr>
          <w:rFonts w:asciiTheme="majorBidi" w:hAnsiTheme="majorBidi" w:cstheme="majorBidi"/>
          <w:color w:val="000000" w:themeColor="text1"/>
          <w:sz w:val="28"/>
          <w:szCs w:val="28"/>
          <w:shd w:val="clear" w:color="auto" w:fill="FFFFFF"/>
        </w:rPr>
        <w:t>Bahman</w:t>
      </w:r>
      <w:proofErr w:type="spellEnd"/>
      <w:r w:rsidR="0016358A" w:rsidRPr="00636BBA">
        <w:rPr>
          <w:rFonts w:asciiTheme="majorBidi" w:hAnsiTheme="majorBidi" w:cstheme="majorBidi"/>
          <w:color w:val="000000" w:themeColor="text1"/>
          <w:sz w:val="28"/>
          <w:szCs w:val="28"/>
          <w:shd w:val="clear" w:color="auto" w:fill="FFFFFF"/>
        </w:rPr>
        <w:t xml:space="preserve"> (the eleventh month), </w:t>
      </w:r>
      <w:proofErr w:type="spellStart"/>
      <w:r w:rsidR="0016358A" w:rsidRPr="00636BBA">
        <w:rPr>
          <w:rFonts w:asciiTheme="majorBidi" w:hAnsiTheme="majorBidi" w:cstheme="majorBidi"/>
          <w:color w:val="000000" w:themeColor="text1"/>
          <w:sz w:val="28"/>
          <w:szCs w:val="28"/>
          <w:shd w:val="clear" w:color="auto" w:fill="FFFFFF"/>
        </w:rPr>
        <w:t>Serkeh</w:t>
      </w:r>
      <w:proofErr w:type="spellEnd"/>
      <w:r w:rsidR="0016358A" w:rsidRPr="00636BBA">
        <w:rPr>
          <w:rFonts w:asciiTheme="majorBidi" w:hAnsiTheme="majorBidi" w:cstheme="majorBidi"/>
          <w:color w:val="000000" w:themeColor="text1"/>
          <w:sz w:val="28"/>
          <w:szCs w:val="28"/>
          <w:shd w:val="clear" w:color="auto" w:fill="FFFFFF"/>
        </w:rPr>
        <w:t xml:space="preserve"> is the symbol of immortality and </w:t>
      </w:r>
      <w:proofErr w:type="spellStart"/>
      <w:r w:rsidR="0016358A" w:rsidRPr="00636BBA">
        <w:rPr>
          <w:rFonts w:asciiTheme="majorBidi" w:hAnsiTheme="majorBidi" w:cstheme="majorBidi"/>
          <w:color w:val="000000" w:themeColor="text1"/>
          <w:sz w:val="28"/>
          <w:szCs w:val="28"/>
          <w:shd w:val="clear" w:color="auto" w:fill="FFFFFF"/>
        </w:rPr>
        <w:t>Mordad</w:t>
      </w:r>
      <w:proofErr w:type="spellEnd"/>
      <w:r w:rsidR="0016358A" w:rsidRPr="00636BBA">
        <w:rPr>
          <w:rFonts w:asciiTheme="majorBidi" w:hAnsiTheme="majorBidi" w:cstheme="majorBidi"/>
          <w:color w:val="000000" w:themeColor="text1"/>
          <w:sz w:val="28"/>
          <w:szCs w:val="28"/>
          <w:shd w:val="clear" w:color="auto" w:fill="FFFFFF"/>
        </w:rPr>
        <w:t xml:space="preserve"> (the fifth month), Sib is the symbol of fertility and </w:t>
      </w:r>
      <w:proofErr w:type="spellStart"/>
      <w:r w:rsidR="0016358A" w:rsidRPr="00636BBA">
        <w:rPr>
          <w:rFonts w:asciiTheme="majorBidi" w:hAnsiTheme="majorBidi" w:cstheme="majorBidi"/>
          <w:color w:val="000000" w:themeColor="text1"/>
          <w:sz w:val="28"/>
          <w:szCs w:val="28"/>
          <w:shd w:val="clear" w:color="auto" w:fill="FFFFFF"/>
        </w:rPr>
        <w:t>Esfand</w:t>
      </w:r>
      <w:proofErr w:type="spellEnd"/>
      <w:r w:rsidR="0016358A" w:rsidRPr="00636BBA">
        <w:rPr>
          <w:rFonts w:asciiTheme="majorBidi" w:hAnsiTheme="majorBidi" w:cstheme="majorBidi"/>
          <w:color w:val="000000" w:themeColor="text1"/>
          <w:sz w:val="28"/>
          <w:szCs w:val="28"/>
          <w:shd w:val="clear" w:color="auto" w:fill="FFFFFF"/>
        </w:rPr>
        <w:t xml:space="preserve"> (the twelfth month), Sir is the symbol of worship and </w:t>
      </w:r>
      <w:proofErr w:type="spellStart"/>
      <w:r w:rsidR="0016358A" w:rsidRPr="00636BBA">
        <w:rPr>
          <w:rFonts w:asciiTheme="majorBidi" w:hAnsiTheme="majorBidi" w:cstheme="majorBidi"/>
          <w:color w:val="000000" w:themeColor="text1"/>
          <w:sz w:val="28"/>
          <w:szCs w:val="28"/>
          <w:shd w:val="clear" w:color="auto" w:fill="FFFFFF"/>
        </w:rPr>
        <w:t>Mehr</w:t>
      </w:r>
      <w:proofErr w:type="spellEnd"/>
      <w:r w:rsidR="0016358A" w:rsidRPr="00636BBA">
        <w:rPr>
          <w:rFonts w:asciiTheme="majorBidi" w:hAnsiTheme="majorBidi" w:cstheme="majorBidi"/>
          <w:color w:val="000000" w:themeColor="text1"/>
          <w:sz w:val="28"/>
          <w:szCs w:val="28"/>
          <w:shd w:val="clear" w:color="auto" w:fill="FFFFFF"/>
        </w:rPr>
        <w:t xml:space="preserve"> (the seventh month)</w:t>
      </w:r>
      <w:r w:rsidR="0016358A" w:rsidRPr="00636BBA">
        <w:rPr>
          <w:rFonts w:ascii="Arial" w:hAnsi="Arial" w:cs="Arial"/>
          <w:b/>
          <w:bCs/>
          <w:color w:val="222222"/>
          <w:sz w:val="28"/>
          <w:szCs w:val="28"/>
        </w:rPr>
        <w:t>.</w:t>
      </w:r>
    </w:p>
    <w:p w:rsidR="00291C17" w:rsidRDefault="00226F58" w:rsidP="000D599E">
      <w:pPr>
        <w:shd w:val="clear" w:color="auto" w:fill="FFFFFF"/>
        <w:bidi w:val="0"/>
        <w:spacing w:before="100" w:beforeAutospacing="1" w:after="24" w:line="240" w:lineRule="auto"/>
        <w:jc w:val="both"/>
        <w:rPr>
          <w:rFonts w:asciiTheme="majorBidi" w:hAnsiTheme="majorBidi" w:cstheme="majorBidi"/>
          <w:color w:val="000000" w:themeColor="text1"/>
          <w:sz w:val="28"/>
          <w:szCs w:val="28"/>
          <w:shd w:val="clear" w:color="auto" w:fill="FFFFFF"/>
          <w:rtl/>
        </w:rPr>
      </w:pPr>
      <w:r w:rsidRPr="00636BBA">
        <w:rPr>
          <w:rFonts w:asciiTheme="majorBidi" w:hAnsiTheme="majorBidi" w:cstheme="majorBidi"/>
          <w:color w:val="000000" w:themeColor="text1"/>
          <w:sz w:val="28"/>
          <w:szCs w:val="28"/>
          <w:shd w:val="clear" w:color="auto" w:fill="FFFFFF"/>
        </w:rPr>
        <w:lastRenderedPageBreak/>
        <w:t xml:space="preserve">Other items, such as mirror, candle, painted eggs, coins, goldfish, orange, the </w:t>
      </w:r>
      <w:proofErr w:type="spellStart"/>
      <w:r w:rsidRPr="00636BBA">
        <w:rPr>
          <w:rFonts w:asciiTheme="majorBidi" w:hAnsiTheme="majorBidi" w:cstheme="majorBidi"/>
          <w:color w:val="000000" w:themeColor="text1"/>
          <w:sz w:val="28"/>
          <w:szCs w:val="28"/>
          <w:shd w:val="clear" w:color="auto" w:fill="FFFFFF"/>
        </w:rPr>
        <w:t>divān</w:t>
      </w:r>
      <w:proofErr w:type="spellEnd"/>
      <w:r w:rsidRPr="00636BBA">
        <w:rPr>
          <w:rFonts w:asciiTheme="majorBidi" w:hAnsiTheme="majorBidi" w:cstheme="majorBidi"/>
          <w:color w:val="000000" w:themeColor="text1"/>
          <w:sz w:val="28"/>
          <w:szCs w:val="28"/>
          <w:shd w:val="clear" w:color="auto" w:fill="FFFFFF"/>
        </w:rPr>
        <w:t xml:space="preserve"> of Hafez, the </w:t>
      </w:r>
      <w:proofErr w:type="spellStart"/>
      <w:r w:rsidRPr="00636BBA">
        <w:rPr>
          <w:rFonts w:asciiTheme="majorBidi" w:hAnsiTheme="majorBidi" w:cstheme="majorBidi"/>
          <w:color w:val="000000" w:themeColor="text1"/>
          <w:sz w:val="28"/>
          <w:szCs w:val="28"/>
          <w:shd w:val="clear" w:color="auto" w:fill="FFFFFF"/>
        </w:rPr>
        <w:t>Šāhnāme</w:t>
      </w:r>
      <w:proofErr w:type="spellEnd"/>
      <w:r w:rsidRPr="00636BBA">
        <w:rPr>
          <w:rFonts w:asciiTheme="majorBidi" w:hAnsiTheme="majorBidi" w:cstheme="majorBidi"/>
          <w:color w:val="000000" w:themeColor="text1"/>
          <w:sz w:val="28"/>
          <w:szCs w:val="28"/>
          <w:shd w:val="clear" w:color="auto" w:fill="FFFFFF"/>
        </w:rPr>
        <w:t xml:space="preserve"> of </w:t>
      </w:r>
      <w:proofErr w:type="spellStart"/>
      <w:r w:rsidR="00C52D80" w:rsidRPr="00636BBA">
        <w:rPr>
          <w:rFonts w:asciiTheme="majorBidi" w:hAnsiTheme="majorBidi" w:cstheme="majorBidi"/>
          <w:color w:val="000000" w:themeColor="text1"/>
          <w:sz w:val="28"/>
          <w:szCs w:val="28"/>
          <w:shd w:val="clear" w:color="auto" w:fill="FFFFFF"/>
        </w:rPr>
        <w:t>Ferdowsi</w:t>
      </w:r>
      <w:proofErr w:type="spellEnd"/>
      <w:r w:rsidR="00C52D80" w:rsidRPr="00636BBA">
        <w:rPr>
          <w:rFonts w:asciiTheme="majorBidi" w:hAnsiTheme="majorBidi" w:cstheme="majorBidi"/>
          <w:color w:val="000000" w:themeColor="text1"/>
          <w:sz w:val="28"/>
          <w:szCs w:val="28"/>
          <w:shd w:val="clear" w:color="auto" w:fill="FFFFFF"/>
        </w:rPr>
        <w:t>, and</w:t>
      </w:r>
      <w:r w:rsidRPr="00636BBA">
        <w:rPr>
          <w:rFonts w:asciiTheme="majorBidi" w:hAnsiTheme="majorBidi" w:cstheme="majorBidi"/>
          <w:color w:val="000000" w:themeColor="text1"/>
          <w:sz w:val="28"/>
          <w:szCs w:val="28"/>
          <w:shd w:val="clear" w:color="auto" w:fill="FFFFFF"/>
        </w:rPr>
        <w:t xml:space="preserve"> one the holy books as the Quran, Bible or </w:t>
      </w:r>
      <w:proofErr w:type="spellStart"/>
      <w:r w:rsidRPr="00636BBA">
        <w:rPr>
          <w:rFonts w:asciiTheme="majorBidi" w:hAnsiTheme="majorBidi" w:cstheme="majorBidi"/>
          <w:color w:val="000000" w:themeColor="text1"/>
          <w:sz w:val="28"/>
          <w:szCs w:val="28"/>
          <w:shd w:val="clear" w:color="auto" w:fill="FFFFFF"/>
        </w:rPr>
        <w:t>Avesta</w:t>
      </w:r>
      <w:proofErr w:type="spellEnd"/>
      <w:r w:rsidR="00915381" w:rsidRPr="00636BBA">
        <w:rPr>
          <w:rFonts w:asciiTheme="majorBidi" w:hAnsiTheme="majorBidi" w:cstheme="majorBidi"/>
          <w:color w:val="000000" w:themeColor="text1"/>
          <w:sz w:val="28"/>
          <w:szCs w:val="28"/>
          <w:shd w:val="clear" w:color="auto" w:fill="FFFFFF"/>
        </w:rPr>
        <w:t xml:space="preserve"> found on the table too</w:t>
      </w:r>
      <w:r w:rsidRPr="00636BBA">
        <w:rPr>
          <w:rFonts w:asciiTheme="majorBidi" w:hAnsiTheme="majorBidi" w:cstheme="majorBidi"/>
          <w:color w:val="000000" w:themeColor="text1"/>
          <w:sz w:val="28"/>
          <w:szCs w:val="28"/>
          <w:shd w:val="clear" w:color="auto" w:fill="FFFFFF"/>
        </w:rPr>
        <w:t>. At the moment of the transition to the New Year people pray and speak to God in order to ask for help, health and give thanks. A large diversity of folks and different</w:t>
      </w:r>
      <w:r w:rsidR="00B247D6" w:rsidRPr="00636BBA">
        <w:rPr>
          <w:rFonts w:asciiTheme="majorBidi" w:hAnsiTheme="majorBidi" w:cstheme="majorBidi"/>
          <w:color w:val="000000" w:themeColor="text1"/>
          <w:sz w:val="28"/>
          <w:szCs w:val="28"/>
          <w:shd w:val="clear" w:color="auto" w:fill="FFFFFF"/>
        </w:rPr>
        <w:t xml:space="preserve"> community of religions hold</w:t>
      </w:r>
      <w:r w:rsidRPr="00636BBA">
        <w:rPr>
          <w:rFonts w:asciiTheme="majorBidi" w:hAnsiTheme="majorBidi" w:cstheme="majorBidi"/>
          <w:color w:val="000000" w:themeColor="text1"/>
          <w:sz w:val="28"/>
          <w:szCs w:val="28"/>
          <w:shd w:val="clear" w:color="auto" w:fill="FFFFFF"/>
        </w:rPr>
        <w:t xml:space="preserve"> </w:t>
      </w:r>
      <w:r w:rsidRPr="00636BBA">
        <w:rPr>
          <w:rFonts w:asciiTheme="majorBidi" w:hAnsiTheme="majorBidi" w:cstheme="majorBidi"/>
          <w:b/>
          <w:bCs/>
          <w:color w:val="00B0F0"/>
          <w:sz w:val="28"/>
          <w:szCs w:val="28"/>
          <w:shd w:val="clear" w:color="auto" w:fill="FFFFFF"/>
        </w:rPr>
        <w:t>Nowruz</w:t>
      </w:r>
      <w:r w:rsidR="00915381" w:rsidRPr="00636BBA">
        <w:rPr>
          <w:rFonts w:asciiTheme="majorBidi" w:hAnsiTheme="majorBidi" w:cstheme="majorBidi"/>
          <w:color w:val="000000" w:themeColor="text1"/>
          <w:sz w:val="28"/>
          <w:szCs w:val="28"/>
          <w:shd w:val="clear" w:color="auto" w:fill="FFFFFF"/>
        </w:rPr>
        <w:t xml:space="preserve"> in high regard.</w:t>
      </w:r>
      <w:r w:rsidRPr="00636BBA">
        <w:rPr>
          <w:rFonts w:asciiTheme="majorBidi" w:hAnsiTheme="majorBidi" w:cstheme="majorBidi"/>
          <w:color w:val="000000" w:themeColor="text1"/>
          <w:sz w:val="28"/>
          <w:szCs w:val="28"/>
          <w:shd w:val="clear" w:color="auto" w:fill="FFFFFF"/>
        </w:rPr>
        <w:t xml:space="preserve"> During the </w:t>
      </w:r>
      <w:r w:rsidRPr="00636BBA">
        <w:rPr>
          <w:rFonts w:asciiTheme="majorBidi" w:hAnsiTheme="majorBidi" w:cstheme="majorBidi"/>
          <w:b/>
          <w:bCs/>
          <w:color w:val="00B0F0"/>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people expected to make short visits to the family, friends and neighbours. Usually, young people visit their elders first, and then the elders return their visit. Because of the holidays, some people find N</w:t>
      </w:r>
      <w:r w:rsidR="00A91934" w:rsidRPr="00636BBA">
        <w:rPr>
          <w:rFonts w:asciiTheme="majorBidi" w:hAnsiTheme="majorBidi" w:cstheme="majorBidi"/>
          <w:color w:val="000000" w:themeColor="text1"/>
          <w:sz w:val="28"/>
          <w:szCs w:val="28"/>
          <w:shd w:val="clear" w:color="auto" w:fill="FFFFFF"/>
        </w:rPr>
        <w:t>ew Year</w:t>
      </w:r>
      <w:r w:rsidRPr="00636BBA">
        <w:rPr>
          <w:rFonts w:asciiTheme="majorBidi" w:hAnsiTheme="majorBidi" w:cstheme="majorBidi"/>
          <w:color w:val="000000" w:themeColor="text1"/>
          <w:sz w:val="28"/>
          <w:szCs w:val="28"/>
          <w:shd w:val="clear" w:color="auto" w:fill="FFFFFF"/>
        </w:rPr>
        <w:t xml:space="preserve"> as the best time for travel and see new places, the touristic provinces and areas like Fars, Isfahan, Yazd, the northern area alongside the Caspian </w:t>
      </w:r>
      <w:r w:rsidR="00773DCC" w:rsidRPr="00636BBA">
        <w:rPr>
          <w:rFonts w:asciiTheme="majorBidi" w:hAnsiTheme="majorBidi" w:cstheme="majorBidi"/>
          <w:color w:val="000000" w:themeColor="text1"/>
          <w:sz w:val="28"/>
          <w:szCs w:val="28"/>
          <w:shd w:val="clear" w:color="auto" w:fill="FFFFFF"/>
        </w:rPr>
        <w:t>Sea</w:t>
      </w:r>
      <w:r w:rsidRPr="00636BBA">
        <w:rPr>
          <w:rFonts w:asciiTheme="majorBidi" w:hAnsiTheme="majorBidi" w:cstheme="majorBidi"/>
          <w:color w:val="000000" w:themeColor="text1"/>
          <w:sz w:val="28"/>
          <w:szCs w:val="28"/>
          <w:shd w:val="clear" w:color="auto" w:fill="FFFFFF"/>
        </w:rPr>
        <w:t xml:space="preserve"> and</w:t>
      </w:r>
      <w:r w:rsidRPr="00636BBA">
        <w:rPr>
          <w:rFonts w:asciiTheme="majorBidi" w:hAnsiTheme="majorBidi" w:cstheme="majorBidi"/>
          <w:color w:val="FF0000"/>
          <w:sz w:val="28"/>
          <w:szCs w:val="28"/>
          <w:shd w:val="clear" w:color="auto" w:fill="FFFFFF"/>
        </w:rPr>
        <w:t xml:space="preserve"> </w:t>
      </w:r>
      <w:r w:rsidRPr="00636BBA">
        <w:rPr>
          <w:rFonts w:asciiTheme="majorBidi" w:hAnsiTheme="majorBidi" w:cstheme="majorBidi"/>
          <w:color w:val="000000" w:themeColor="text1"/>
          <w:sz w:val="28"/>
          <w:szCs w:val="28"/>
          <w:shd w:val="clear" w:color="auto" w:fill="FFFFFF"/>
        </w:rPr>
        <w:t xml:space="preserve">the Southern beaches of Persian Gulf are the most popular destination for tourists and travellers during </w:t>
      </w:r>
      <w:r w:rsidRPr="00636BBA">
        <w:rPr>
          <w:rFonts w:asciiTheme="majorBidi" w:hAnsiTheme="majorBidi" w:cstheme="majorBidi"/>
          <w:b/>
          <w:bCs/>
          <w:color w:val="5B9BD5" w:themeColor="accent1"/>
          <w:sz w:val="28"/>
          <w:szCs w:val="28"/>
          <w:shd w:val="clear" w:color="auto" w:fill="FFFFFF"/>
        </w:rPr>
        <w:t>Nowruz</w:t>
      </w:r>
      <w:r w:rsidR="004140F1" w:rsidRPr="00636BBA">
        <w:rPr>
          <w:rFonts w:asciiTheme="majorBidi" w:hAnsiTheme="majorBidi" w:cstheme="majorBidi"/>
          <w:color w:val="000000" w:themeColor="text1"/>
          <w:sz w:val="28"/>
          <w:szCs w:val="28"/>
          <w:shd w:val="clear" w:color="auto" w:fill="FFFFFF"/>
        </w:rPr>
        <w:t xml:space="preserve">. </w:t>
      </w:r>
      <w:r w:rsidRPr="00636BBA">
        <w:rPr>
          <w:rFonts w:asciiTheme="majorBidi" w:hAnsiTheme="majorBidi" w:cstheme="majorBidi"/>
          <w:color w:val="000000" w:themeColor="text1"/>
          <w:sz w:val="28"/>
          <w:szCs w:val="28"/>
          <w:shd w:val="clear" w:color="auto" w:fill="FFFFFF"/>
        </w:rPr>
        <w:t xml:space="preserve">As it said before, </w:t>
      </w:r>
      <w:r w:rsidRPr="00636BBA">
        <w:rPr>
          <w:rFonts w:asciiTheme="majorBidi" w:hAnsiTheme="majorBidi" w:cstheme="majorBidi"/>
          <w:b/>
          <w:bCs/>
          <w:color w:val="5B9BD5" w:themeColor="accent1"/>
          <w:sz w:val="28"/>
          <w:szCs w:val="28"/>
          <w:shd w:val="clear" w:color="auto" w:fill="FFFFFF"/>
        </w:rPr>
        <w:t>Nowruz</w:t>
      </w:r>
      <w:r w:rsidRPr="00636BBA">
        <w:rPr>
          <w:rFonts w:asciiTheme="majorBidi" w:hAnsiTheme="majorBidi" w:cstheme="majorBidi"/>
          <w:color w:val="000000" w:themeColor="text1"/>
          <w:sz w:val="28"/>
          <w:szCs w:val="28"/>
          <w:shd w:val="clear" w:color="auto" w:fill="FFFFFF"/>
        </w:rPr>
        <w:t xml:space="preserve"> holiday lasts thirteen days </w:t>
      </w:r>
      <w:r w:rsidR="00642E76" w:rsidRPr="00636BBA">
        <w:rPr>
          <w:rFonts w:asciiTheme="majorBidi" w:hAnsiTheme="majorBidi" w:cstheme="majorBidi"/>
          <w:color w:val="000000" w:themeColor="text1"/>
          <w:sz w:val="28"/>
          <w:szCs w:val="28"/>
          <w:shd w:val="clear" w:color="auto" w:fill="FFFFFF"/>
        </w:rPr>
        <w:t xml:space="preserve">and the last day </w:t>
      </w:r>
      <w:r w:rsidRPr="00636BBA">
        <w:rPr>
          <w:rFonts w:asciiTheme="majorBidi" w:hAnsiTheme="majorBidi" w:cstheme="majorBidi"/>
          <w:color w:val="000000" w:themeColor="text1"/>
          <w:sz w:val="28"/>
          <w:szCs w:val="28"/>
          <w:shd w:val="clear" w:color="auto" w:fill="FFFFFF"/>
        </w:rPr>
        <w:t xml:space="preserve">called </w:t>
      </w:r>
      <w:proofErr w:type="spellStart"/>
      <w:r w:rsidRPr="00636BBA">
        <w:rPr>
          <w:rFonts w:asciiTheme="majorBidi" w:hAnsiTheme="majorBidi" w:cstheme="majorBidi"/>
          <w:color w:val="000000" w:themeColor="text1"/>
          <w:sz w:val="28"/>
          <w:szCs w:val="28"/>
          <w:shd w:val="clear" w:color="auto" w:fill="FFFFFF"/>
        </w:rPr>
        <w:t>Sizdah</w:t>
      </w:r>
      <w:proofErr w:type="spellEnd"/>
      <w:r w:rsidRPr="00636BBA">
        <w:rPr>
          <w:rFonts w:asciiTheme="majorBidi" w:hAnsiTheme="majorBidi" w:cstheme="majorBidi"/>
          <w:color w:val="000000" w:themeColor="text1"/>
          <w:sz w:val="28"/>
          <w:szCs w:val="28"/>
          <w:shd w:val="clear" w:color="auto" w:fill="FFFFFF"/>
        </w:rPr>
        <w:t xml:space="preserve"> Be Dar. On this day, the Iranian families leave their houses towards natural attractions and spots like parks, gardens, green pastures, by the rivers, forests or simply their backyard gardens to have a lovely picnic, take food and eat it outdoors, play games in groups and spend a nice day with family and friends.</w:t>
      </w:r>
    </w:p>
    <w:p w:rsidR="008A1B1D" w:rsidRPr="00FC74CC" w:rsidRDefault="008A1B1D" w:rsidP="008A1B1D">
      <w:pPr>
        <w:shd w:val="clear" w:color="auto" w:fill="FFFFFF"/>
        <w:bidi w:val="0"/>
        <w:spacing w:before="100" w:beforeAutospacing="1" w:after="24" w:line="240" w:lineRule="auto"/>
        <w:jc w:val="both"/>
        <w:rPr>
          <w:rFonts w:asciiTheme="majorBidi" w:hAnsiTheme="majorBidi" w:cstheme="majorBidi" w:hint="cs"/>
          <w:color w:val="000000" w:themeColor="text1"/>
          <w:sz w:val="28"/>
          <w:szCs w:val="28"/>
          <w:shd w:val="clear" w:color="auto" w:fill="FFFFFF"/>
          <w:rtl/>
        </w:rPr>
      </w:pPr>
      <w:r>
        <w:rPr>
          <w:rFonts w:asciiTheme="majorBidi" w:hAnsiTheme="majorBidi" w:cstheme="majorBidi"/>
          <w:color w:val="000000" w:themeColor="text1"/>
          <w:sz w:val="28"/>
          <w:szCs w:val="28"/>
          <w:shd w:val="clear" w:color="auto" w:fill="FFFFFF"/>
          <w:lang w:val="en-US"/>
        </w:rPr>
        <w:t xml:space="preserve">Although, </w:t>
      </w:r>
      <w:r w:rsidRPr="008D3C1D">
        <w:rPr>
          <w:rFonts w:asciiTheme="majorBidi" w:hAnsiTheme="majorBidi" w:cstheme="majorBidi"/>
          <w:b/>
          <w:bCs/>
          <w:color w:val="5B9BD5" w:themeColor="accent1"/>
          <w:sz w:val="28"/>
          <w:szCs w:val="28"/>
          <w:shd w:val="clear" w:color="auto" w:fill="FFFFFF"/>
        </w:rPr>
        <w:t xml:space="preserve">Nowruz </w:t>
      </w:r>
      <w:r w:rsidRPr="008A1B1D">
        <w:rPr>
          <w:rFonts w:asciiTheme="majorBidi" w:hAnsiTheme="majorBidi" w:cstheme="majorBidi"/>
          <w:color w:val="000000" w:themeColor="text1"/>
          <w:sz w:val="28"/>
          <w:szCs w:val="28"/>
          <w:shd w:val="clear" w:color="auto" w:fill="FFFFFF"/>
        </w:rPr>
        <w:t>is</w:t>
      </w:r>
      <w:r>
        <w:rPr>
          <w:rFonts w:asciiTheme="majorBidi" w:hAnsiTheme="majorBidi" w:cstheme="majorBidi"/>
          <w:color w:val="000000" w:themeColor="text1"/>
          <w:sz w:val="28"/>
          <w:szCs w:val="28"/>
          <w:shd w:val="clear" w:color="auto" w:fill="FFFFFF"/>
        </w:rPr>
        <w:t xml:space="preserve"> known</w:t>
      </w:r>
      <w:r w:rsidRPr="008A1B1D">
        <w:rPr>
          <w:rFonts w:asciiTheme="majorBidi" w:hAnsiTheme="majorBidi" w:cstheme="majorBidi"/>
          <w:color w:val="000000" w:themeColor="text1"/>
          <w:sz w:val="28"/>
          <w:szCs w:val="28"/>
          <w:shd w:val="clear" w:color="auto" w:fill="FFFFFF"/>
        </w:rPr>
        <w:t xml:space="preserve"> </w:t>
      </w:r>
      <w:r>
        <w:rPr>
          <w:rFonts w:asciiTheme="majorBidi" w:hAnsiTheme="majorBidi" w:cstheme="majorBidi"/>
          <w:color w:val="000000" w:themeColor="text1"/>
          <w:sz w:val="28"/>
          <w:szCs w:val="28"/>
          <w:shd w:val="clear" w:color="auto" w:fill="FFFFFF"/>
        </w:rPr>
        <w:t xml:space="preserve">as </w:t>
      </w:r>
      <w:r w:rsidRPr="008A1B1D">
        <w:rPr>
          <w:rFonts w:asciiTheme="majorBidi" w:hAnsiTheme="majorBidi" w:cstheme="majorBidi"/>
          <w:color w:val="000000" w:themeColor="text1"/>
          <w:sz w:val="28"/>
          <w:szCs w:val="28"/>
          <w:shd w:val="clear" w:color="auto" w:fill="FFFFFF"/>
        </w:rPr>
        <w:t xml:space="preserve">the Iranian New Year, but you don't have to be from Iran or specifically Persian to celebrate it because this universal festival belongs to every nation of the world. It is the beginning of spring, the season of rebirth and rejuvenation, so from every corner of the world you are, you can join the people who celebrate </w:t>
      </w:r>
      <w:bookmarkStart w:id="0" w:name="_GoBack"/>
      <w:r w:rsidRPr="008D3C1D">
        <w:rPr>
          <w:rFonts w:asciiTheme="majorBidi" w:hAnsiTheme="majorBidi" w:cstheme="majorBidi"/>
          <w:b/>
          <w:bCs/>
          <w:color w:val="5B9BD5" w:themeColor="accent1"/>
          <w:sz w:val="28"/>
          <w:szCs w:val="28"/>
          <w:shd w:val="clear" w:color="auto" w:fill="FFFFFF"/>
        </w:rPr>
        <w:t>Nowruz</w:t>
      </w:r>
      <w:bookmarkEnd w:id="0"/>
      <w:r w:rsidRPr="008A1B1D">
        <w:rPr>
          <w:rFonts w:asciiTheme="majorBidi" w:hAnsiTheme="majorBidi" w:cstheme="majorBidi"/>
          <w:color w:val="000000" w:themeColor="text1"/>
          <w:sz w:val="28"/>
          <w:szCs w:val="28"/>
          <w:shd w:val="clear" w:color="auto" w:fill="FFFFFF"/>
        </w:rPr>
        <w:t xml:space="preserve"> as the universal festival of spring, light and happiness.</w:t>
      </w:r>
      <w:r w:rsidRPr="008A1B1D">
        <w:rPr>
          <w:rFonts w:asciiTheme="majorBidi" w:hAnsiTheme="majorBidi" w:cstheme="majorBidi"/>
          <w:b/>
          <w:bCs/>
          <w:color w:val="5B9BD5" w:themeColor="accent1"/>
          <w:sz w:val="28"/>
          <w:szCs w:val="28"/>
          <w:shd w:val="clear" w:color="auto" w:fill="FFFFFF"/>
        </w:rPr>
        <w:t xml:space="preserve"> </w:t>
      </w:r>
      <w:r w:rsidR="00FC74CC" w:rsidRPr="00FC74CC">
        <w:rPr>
          <w:rFonts w:asciiTheme="majorBidi" w:hAnsiTheme="majorBidi" w:cstheme="majorBidi"/>
          <w:b/>
          <w:bCs/>
          <w:color w:val="5B9BD5" w:themeColor="accent1"/>
          <w:sz w:val="28"/>
          <w:szCs w:val="28"/>
          <w:shd w:val="clear" w:color="auto" w:fill="FFFFFF"/>
        </w:rPr>
        <w:t xml:space="preserve">Nowruz </w:t>
      </w:r>
      <w:r w:rsidR="00FC74CC" w:rsidRPr="00FC74CC">
        <w:rPr>
          <w:rFonts w:asciiTheme="majorBidi" w:hAnsiTheme="majorBidi" w:cstheme="majorBidi"/>
          <w:color w:val="000000" w:themeColor="text1"/>
          <w:sz w:val="28"/>
          <w:szCs w:val="28"/>
          <w:shd w:val="clear" w:color="auto" w:fill="FFFFFF"/>
        </w:rPr>
        <w:t>has been listed as one of the intangible cultural heritage due to its impact on global solidarity as well as one of the oldest human cultural celebrations that convey the message of friendship, peace, respect for nature and happiness.</w:t>
      </w:r>
    </w:p>
    <w:sectPr w:rsidR="008A1B1D" w:rsidRPr="00FC74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B732B7"/>
    <w:multiLevelType w:val="multilevel"/>
    <w:tmpl w:val="C92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B76A1F"/>
    <w:multiLevelType w:val="hybridMultilevel"/>
    <w:tmpl w:val="A93CE7AE"/>
    <w:lvl w:ilvl="0" w:tplc="95EC1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8D1CEA"/>
    <w:multiLevelType w:val="multilevel"/>
    <w:tmpl w:val="03C4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EF2"/>
    <w:rsid w:val="000956B1"/>
    <w:rsid w:val="000A370A"/>
    <w:rsid w:val="000D599E"/>
    <w:rsid w:val="000F07B9"/>
    <w:rsid w:val="000F6B79"/>
    <w:rsid w:val="0016358A"/>
    <w:rsid w:val="001C5CA3"/>
    <w:rsid w:val="00226F58"/>
    <w:rsid w:val="00291C17"/>
    <w:rsid w:val="002A18E7"/>
    <w:rsid w:val="002F3CBC"/>
    <w:rsid w:val="00314568"/>
    <w:rsid w:val="0033746D"/>
    <w:rsid w:val="00391E7B"/>
    <w:rsid w:val="003A1F46"/>
    <w:rsid w:val="004140F1"/>
    <w:rsid w:val="004D3F05"/>
    <w:rsid w:val="004F3C60"/>
    <w:rsid w:val="00512FB6"/>
    <w:rsid w:val="00636BBA"/>
    <w:rsid w:val="00642E76"/>
    <w:rsid w:val="00681749"/>
    <w:rsid w:val="006E3561"/>
    <w:rsid w:val="00733488"/>
    <w:rsid w:val="00773DCC"/>
    <w:rsid w:val="00791D49"/>
    <w:rsid w:val="007967DC"/>
    <w:rsid w:val="008A1B1D"/>
    <w:rsid w:val="008D3C1D"/>
    <w:rsid w:val="00915381"/>
    <w:rsid w:val="0092629D"/>
    <w:rsid w:val="009437D6"/>
    <w:rsid w:val="00990D5A"/>
    <w:rsid w:val="009D1874"/>
    <w:rsid w:val="00A91934"/>
    <w:rsid w:val="00A93C63"/>
    <w:rsid w:val="00AE65DD"/>
    <w:rsid w:val="00AF12C2"/>
    <w:rsid w:val="00B247D6"/>
    <w:rsid w:val="00B42124"/>
    <w:rsid w:val="00B5058E"/>
    <w:rsid w:val="00B51B67"/>
    <w:rsid w:val="00BC4EF2"/>
    <w:rsid w:val="00C1254C"/>
    <w:rsid w:val="00C52D80"/>
    <w:rsid w:val="00D02DEB"/>
    <w:rsid w:val="00D938AD"/>
    <w:rsid w:val="00E354F6"/>
    <w:rsid w:val="00F3576E"/>
    <w:rsid w:val="00FC74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CAC607-0EEC-494C-9CF5-D02C935B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2C2"/>
    <w:pPr>
      <w:bidi/>
    </w:pPr>
    <w:rPr>
      <w:lang w:bidi="fa-IR"/>
    </w:rPr>
  </w:style>
  <w:style w:type="paragraph" w:styleId="Heading2">
    <w:name w:val="heading 2"/>
    <w:basedOn w:val="Normal"/>
    <w:next w:val="Normal"/>
    <w:link w:val="Heading2Char"/>
    <w:uiPriority w:val="9"/>
    <w:semiHidden/>
    <w:unhideWhenUsed/>
    <w:qFormat/>
    <w:rsid w:val="001635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91C17"/>
    <w:pPr>
      <w:bidi w:val="0"/>
      <w:spacing w:before="100" w:beforeAutospacing="1" w:after="100" w:afterAutospacing="1" w:line="240" w:lineRule="auto"/>
      <w:outlineLvl w:val="2"/>
    </w:pPr>
    <w:rPr>
      <w:rFonts w:ascii="Times New Roman" w:eastAsia="Times New Roman" w:hAnsi="Times New Roman" w:cs="Times New Roman"/>
      <w:b/>
      <w:bCs/>
      <w:sz w:val="27"/>
      <w:szCs w:val="27"/>
      <w:lang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12C2"/>
    <w:pPr>
      <w:ind w:left="720"/>
      <w:contextualSpacing/>
    </w:pPr>
  </w:style>
  <w:style w:type="table" w:styleId="ListTable4-Accent6">
    <w:name w:val="List Table 4 Accent 6"/>
    <w:basedOn w:val="TableNormal"/>
    <w:uiPriority w:val="49"/>
    <w:rsid w:val="00AF12C2"/>
    <w:pPr>
      <w:spacing w:after="0" w:line="240" w:lineRule="auto"/>
    </w:pPr>
    <w:rPr>
      <w:lang w:val="en-US" w:bidi="fa-IR"/>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uiPriority w:val="39"/>
    <w:rsid w:val="00AF12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AF12C2"/>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Spacing">
    <w:name w:val="No Spacing"/>
    <w:uiPriority w:val="1"/>
    <w:qFormat/>
    <w:rsid w:val="00AF12C2"/>
    <w:pPr>
      <w:bidi/>
      <w:spacing w:after="0" w:line="240" w:lineRule="auto"/>
    </w:pPr>
    <w:rPr>
      <w:lang w:val="en-US" w:bidi="fa-IR"/>
    </w:rPr>
  </w:style>
  <w:style w:type="character" w:styleId="Hyperlink">
    <w:name w:val="Hyperlink"/>
    <w:basedOn w:val="DefaultParagraphFont"/>
    <w:uiPriority w:val="99"/>
    <w:semiHidden/>
    <w:unhideWhenUsed/>
    <w:rsid w:val="00A93C63"/>
    <w:rPr>
      <w:color w:val="0000FF"/>
      <w:u w:val="single"/>
    </w:rPr>
  </w:style>
  <w:style w:type="character" w:customStyle="1" w:styleId="Heading3Char">
    <w:name w:val="Heading 3 Char"/>
    <w:basedOn w:val="DefaultParagraphFont"/>
    <w:link w:val="Heading3"/>
    <w:uiPriority w:val="9"/>
    <w:rsid w:val="00291C17"/>
    <w:rPr>
      <w:rFonts w:ascii="Times New Roman" w:eastAsia="Times New Roman" w:hAnsi="Times New Roman" w:cs="Times New Roman"/>
      <w:b/>
      <w:bCs/>
      <w:sz w:val="27"/>
      <w:szCs w:val="27"/>
      <w:lang w:eastAsia="en-GB"/>
    </w:rPr>
  </w:style>
  <w:style w:type="character" w:customStyle="1" w:styleId="mw-headline">
    <w:name w:val="mw-headline"/>
    <w:basedOn w:val="DefaultParagraphFont"/>
    <w:rsid w:val="00291C17"/>
  </w:style>
  <w:style w:type="character" w:customStyle="1" w:styleId="mw-editsection">
    <w:name w:val="mw-editsection"/>
    <w:basedOn w:val="DefaultParagraphFont"/>
    <w:rsid w:val="00291C17"/>
  </w:style>
  <w:style w:type="character" w:customStyle="1" w:styleId="mw-editsection-bracket">
    <w:name w:val="mw-editsection-bracket"/>
    <w:basedOn w:val="DefaultParagraphFont"/>
    <w:rsid w:val="00291C17"/>
  </w:style>
  <w:style w:type="paragraph" w:styleId="NormalWeb">
    <w:name w:val="Normal (Web)"/>
    <w:basedOn w:val="Normal"/>
    <w:uiPriority w:val="99"/>
    <w:semiHidden/>
    <w:unhideWhenUsed/>
    <w:rsid w:val="00291C17"/>
    <w:pPr>
      <w:bidi w:val="0"/>
      <w:spacing w:before="100" w:beforeAutospacing="1" w:after="100" w:afterAutospacing="1" w:line="240" w:lineRule="auto"/>
    </w:pPr>
    <w:rPr>
      <w:rFonts w:ascii="Times New Roman" w:eastAsia="Times New Roman" w:hAnsi="Times New Roman" w:cs="Times New Roman"/>
      <w:sz w:val="24"/>
      <w:szCs w:val="24"/>
      <w:lang w:eastAsia="en-GB" w:bidi="ar-SA"/>
    </w:rPr>
  </w:style>
  <w:style w:type="character" w:customStyle="1" w:styleId="colloinexa">
    <w:name w:val="colloinexa"/>
    <w:basedOn w:val="DefaultParagraphFont"/>
    <w:rsid w:val="00291C17"/>
  </w:style>
  <w:style w:type="character" w:customStyle="1" w:styleId="Heading2Char">
    <w:name w:val="Heading 2 Char"/>
    <w:basedOn w:val="DefaultParagraphFont"/>
    <w:link w:val="Heading2"/>
    <w:uiPriority w:val="9"/>
    <w:semiHidden/>
    <w:rsid w:val="0016358A"/>
    <w:rPr>
      <w:rFonts w:asciiTheme="majorHAnsi" w:eastAsiaTheme="majorEastAsia" w:hAnsiTheme="majorHAnsi" w:cstheme="majorBidi"/>
      <w:color w:val="2E74B5" w:themeColor="accent1" w:themeShade="BF"/>
      <w:sz w:val="26"/>
      <w:szCs w:val="26"/>
      <w:lang w:bidi="fa-IR"/>
    </w:rPr>
  </w:style>
  <w:style w:type="character" w:styleId="Strong">
    <w:name w:val="Strong"/>
    <w:basedOn w:val="DefaultParagraphFont"/>
    <w:uiPriority w:val="22"/>
    <w:qFormat/>
    <w:rsid w:val="000D59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626148">
      <w:bodyDiv w:val="1"/>
      <w:marLeft w:val="0"/>
      <w:marRight w:val="0"/>
      <w:marTop w:val="0"/>
      <w:marBottom w:val="0"/>
      <w:divBdr>
        <w:top w:val="none" w:sz="0" w:space="0" w:color="auto"/>
        <w:left w:val="none" w:sz="0" w:space="0" w:color="auto"/>
        <w:bottom w:val="none" w:sz="0" w:space="0" w:color="auto"/>
        <w:right w:val="none" w:sz="0" w:space="0" w:color="auto"/>
      </w:divBdr>
    </w:div>
    <w:div w:id="350647110">
      <w:bodyDiv w:val="1"/>
      <w:marLeft w:val="0"/>
      <w:marRight w:val="0"/>
      <w:marTop w:val="0"/>
      <w:marBottom w:val="0"/>
      <w:divBdr>
        <w:top w:val="none" w:sz="0" w:space="0" w:color="auto"/>
        <w:left w:val="none" w:sz="0" w:space="0" w:color="auto"/>
        <w:bottom w:val="none" w:sz="0" w:space="0" w:color="auto"/>
        <w:right w:val="none" w:sz="0" w:space="0" w:color="auto"/>
      </w:divBdr>
    </w:div>
    <w:div w:id="1266495805">
      <w:bodyDiv w:val="1"/>
      <w:marLeft w:val="0"/>
      <w:marRight w:val="0"/>
      <w:marTop w:val="0"/>
      <w:marBottom w:val="0"/>
      <w:divBdr>
        <w:top w:val="none" w:sz="0" w:space="0" w:color="auto"/>
        <w:left w:val="none" w:sz="0" w:space="0" w:color="auto"/>
        <w:bottom w:val="none" w:sz="0" w:space="0" w:color="auto"/>
        <w:right w:val="none" w:sz="0" w:space="0" w:color="auto"/>
      </w:divBdr>
      <w:divsChild>
        <w:div w:id="1583876959">
          <w:marLeft w:val="0"/>
          <w:marRight w:val="0"/>
          <w:marTop w:val="0"/>
          <w:marBottom w:val="120"/>
          <w:divBdr>
            <w:top w:val="none" w:sz="0" w:space="0" w:color="auto"/>
            <w:left w:val="none" w:sz="0" w:space="0" w:color="auto"/>
            <w:bottom w:val="none" w:sz="0" w:space="0" w:color="auto"/>
            <w:right w:val="none" w:sz="0" w:space="0" w:color="auto"/>
          </w:divBdr>
        </w:div>
      </w:divsChild>
    </w:div>
    <w:div w:id="166438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8B31-D7CD-403D-B0E6-3AF2CD818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3</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dehqan</dc:creator>
  <cp:keywords/>
  <dc:description/>
  <cp:lastModifiedBy>Zahra dehqan</cp:lastModifiedBy>
  <cp:revision>17</cp:revision>
  <dcterms:created xsi:type="dcterms:W3CDTF">2019-11-03T19:44:00Z</dcterms:created>
  <dcterms:modified xsi:type="dcterms:W3CDTF">2019-11-07T14:36:00Z</dcterms:modified>
</cp:coreProperties>
</file>